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6057" w14:textId="55DE1606" w:rsidR="00164459" w:rsidRPr="009E293F" w:rsidRDefault="00EE7D39">
      <w:pPr>
        <w:rPr>
          <w:rFonts w:asciiTheme="minorHAnsi" w:hAnsiTheme="minorHAnsi" w:cs="Open Sans"/>
          <w:sz w:val="22"/>
          <w:szCs w:val="22"/>
        </w:rPr>
      </w:pPr>
      <w:r>
        <w:rPr>
          <w:rFonts w:asciiTheme="minorHAnsi" w:hAnsiTheme="minorHAnsi" w:cs="Open Sans"/>
          <w:sz w:val="22"/>
          <w:szCs w:val="22"/>
        </w:rPr>
        <w:t>PROFESSIONAL COMMENTARY</w:t>
      </w:r>
    </w:p>
    <w:p w14:paraId="0CD3A343" w14:textId="77777777" w:rsidR="00F25B1F" w:rsidRPr="00A94695" w:rsidRDefault="00F25B1F"/>
    <w:p w14:paraId="43ED05D8" w14:textId="77777777" w:rsidR="00F25B1F" w:rsidRPr="00A94695" w:rsidRDefault="00F25B1F"/>
    <w:p w14:paraId="15696535" w14:textId="467DE2E2" w:rsidR="00F25B1F" w:rsidRPr="00CC2CD6" w:rsidRDefault="00F25B1F" w:rsidP="00931155">
      <w:pPr>
        <w:spacing w:after="240"/>
        <w:rPr>
          <w:rFonts w:ascii="Open Sans Condensed SemiBold" w:hAnsi="Open Sans Condensed SemiBold" w:cs="Open Sans Condensed SemiBold"/>
          <w:b/>
          <w:bCs/>
          <w:sz w:val="52"/>
          <w:szCs w:val="52"/>
        </w:rPr>
      </w:pPr>
      <w:r w:rsidRPr="00CC2CD6">
        <w:rPr>
          <w:rFonts w:ascii="Open Sans Condensed SemiBold" w:hAnsi="Open Sans Condensed SemiBold" w:cs="Open Sans Condensed SemiBold"/>
          <w:b/>
          <w:bCs/>
          <w:sz w:val="52"/>
          <w:szCs w:val="52"/>
        </w:rPr>
        <w:t>Insert the Title of Your Paper Here</w:t>
      </w:r>
      <w:r w:rsidR="00A60956" w:rsidRPr="00CC2CD6">
        <w:rPr>
          <w:rFonts w:ascii="Open Sans Condensed SemiBold" w:hAnsi="Open Sans Condensed SemiBold" w:cs="Open Sans Condensed SemiBold"/>
          <w:b/>
          <w:bCs/>
          <w:sz w:val="52"/>
          <w:szCs w:val="52"/>
        </w:rPr>
        <w:t xml:space="preserve"> </w:t>
      </w:r>
    </w:p>
    <w:p w14:paraId="7615BAD9" w14:textId="77777777" w:rsidR="00F25B1F" w:rsidRPr="00931155" w:rsidRDefault="00F25B1F" w:rsidP="00A60956">
      <w:pPr>
        <w:pBdr>
          <w:bottom w:val="thinThickSmallGap" w:sz="24" w:space="1" w:color="7F7F7F" w:themeColor="text1" w:themeTint="80"/>
        </w:pBdr>
        <w:rPr>
          <w:sz w:val="10"/>
          <w:szCs w:val="10"/>
        </w:rPr>
      </w:pPr>
    </w:p>
    <w:p w14:paraId="501DFF76" w14:textId="77777777" w:rsidR="00A60956" w:rsidRDefault="00A60956">
      <w:pPr>
        <w:rPr>
          <w:rFonts w:ascii="Open Sans Condensed Light" w:hAnsi="Open Sans Condensed Light" w:cs="Open Sans Condensed Light"/>
          <w:sz w:val="28"/>
          <w:szCs w:val="28"/>
        </w:rPr>
      </w:pPr>
    </w:p>
    <w:p w14:paraId="192DBAAD" w14:textId="0A1007BD" w:rsidR="00F25B1F" w:rsidRPr="00CC2CD6" w:rsidRDefault="00A60956">
      <w:pPr>
        <w:rPr>
          <w:rFonts w:ascii="Open Sans Condensed Light" w:hAnsi="Open Sans Condensed Light" w:cs="Open Sans Condensed Light"/>
        </w:rPr>
      </w:pPr>
      <w:r w:rsidRPr="00CC2CD6">
        <w:rPr>
          <w:rFonts w:ascii="Open Sans Condensed Light" w:hAnsi="Open Sans Condensed Light" w:cs="Open Sans Condensed Light"/>
        </w:rPr>
        <w:t>Author 1 First Name and Last Name, Author 2</w:t>
      </w:r>
      <w:r w:rsidR="00EE7D39">
        <w:rPr>
          <w:rFonts w:ascii="Open Sans Condensed Light" w:hAnsi="Open Sans Condensed Light" w:cs="Open Sans Condensed Light"/>
        </w:rPr>
        <w:t xml:space="preserve"> </w:t>
      </w:r>
      <w:r w:rsidR="00EE7D39" w:rsidRPr="00CC2CD6">
        <w:rPr>
          <w:rFonts w:ascii="Open Sans Condensed Light" w:hAnsi="Open Sans Condensed Light" w:cs="Open Sans Condensed Light"/>
        </w:rPr>
        <w:t>First Name and Last Name</w:t>
      </w:r>
      <w:r w:rsidRPr="00CC2CD6">
        <w:rPr>
          <w:rFonts w:ascii="Open Sans Condensed Light" w:hAnsi="Open Sans Condensed Light" w:cs="Open Sans Condensed Light"/>
        </w:rPr>
        <w:t xml:space="preserve"> </w:t>
      </w:r>
      <w:r w:rsidR="005A55B1" w:rsidRPr="00CC2CD6">
        <w:rPr>
          <w:rFonts w:ascii="Open Sans Condensed Light" w:hAnsi="Open Sans Condensed Light" w:cs="Open Sans Condensed Light"/>
        </w:rPr>
        <w:t>…</w:t>
      </w:r>
      <w:r w:rsidRPr="00CC2CD6">
        <w:rPr>
          <w:rFonts w:ascii="Open Sans Condensed Light" w:hAnsi="Open Sans Condensed Light" w:cs="Open Sans Condensed Light"/>
        </w:rPr>
        <w:t xml:space="preserve"> </w:t>
      </w:r>
      <w:r w:rsidR="005A55B1" w:rsidRPr="00CC2CD6">
        <w:rPr>
          <w:rFonts w:ascii="Open Sans Condensed Light" w:hAnsi="Open Sans Condensed Light" w:cs="Open Sans Condensed Light"/>
        </w:rPr>
        <w:t xml:space="preserve"> </w:t>
      </w:r>
    </w:p>
    <w:p w14:paraId="450D760D" w14:textId="77777777" w:rsidR="00A60956" w:rsidRDefault="00A60956">
      <w:pPr>
        <w:rPr>
          <w:rFonts w:ascii="Open Sans Condensed Light" w:hAnsi="Open Sans Condensed Light" w:cs="Open Sans Condensed Light"/>
          <w:sz w:val="18"/>
          <w:szCs w:val="18"/>
        </w:rPr>
      </w:pPr>
    </w:p>
    <w:p w14:paraId="4019BCFD" w14:textId="5B5A57B5" w:rsidR="00A60956" w:rsidRPr="00A60956" w:rsidRDefault="00A60956">
      <w:pPr>
        <w:rPr>
          <w:rFonts w:ascii="Open Sans Condensed Light" w:hAnsi="Open Sans Condensed Light" w:cs="Open Sans Condensed Light"/>
          <w:sz w:val="18"/>
          <w:szCs w:val="18"/>
        </w:rPr>
      </w:pPr>
      <w:r w:rsidRPr="00A60956">
        <w:rPr>
          <w:rFonts w:ascii="Open Sans Condensed Light" w:hAnsi="Open Sans Condensed Light" w:cs="Open Sans Condensed Light"/>
          <w:sz w:val="18"/>
          <w:szCs w:val="18"/>
        </w:rPr>
        <w:t>Author 1 affiliation</w:t>
      </w:r>
      <w:r w:rsidR="006D2F3E">
        <w:rPr>
          <w:rFonts w:ascii="Open Sans Condensed Light" w:hAnsi="Open Sans Condensed Light" w:cs="Open Sans Condensed Light"/>
          <w:sz w:val="18"/>
          <w:szCs w:val="18"/>
        </w:rPr>
        <w:t xml:space="preserve"> here</w:t>
      </w:r>
    </w:p>
    <w:p w14:paraId="51F8F950" w14:textId="4AE6E5C6" w:rsidR="00A60956" w:rsidRDefault="00A60956">
      <w:pPr>
        <w:rPr>
          <w:rFonts w:ascii="Open Sans Condensed Light" w:hAnsi="Open Sans Condensed Light" w:cs="Open Sans Condensed Light"/>
          <w:sz w:val="18"/>
          <w:szCs w:val="18"/>
        </w:rPr>
      </w:pPr>
      <w:r w:rsidRPr="00A60956">
        <w:rPr>
          <w:rFonts w:ascii="Open Sans Condensed Light" w:hAnsi="Open Sans Condensed Light" w:cs="Open Sans Condensed Light"/>
          <w:sz w:val="18"/>
          <w:szCs w:val="18"/>
        </w:rPr>
        <w:t>Author 2 affiliation</w:t>
      </w:r>
      <w:r w:rsidR="006D2F3E">
        <w:rPr>
          <w:rFonts w:ascii="Open Sans Condensed Light" w:hAnsi="Open Sans Condensed Light" w:cs="Open Sans Condensed Light"/>
          <w:sz w:val="18"/>
          <w:szCs w:val="18"/>
        </w:rPr>
        <w:t xml:space="preserve"> here</w:t>
      </w:r>
    </w:p>
    <w:p w14:paraId="06E82302" w14:textId="1602C42D" w:rsidR="00EE7D39" w:rsidRPr="00A60956" w:rsidRDefault="00EE7D39">
      <w:pPr>
        <w:rPr>
          <w:rFonts w:ascii="Open Sans Condensed Light" w:hAnsi="Open Sans Condensed Light" w:cs="Open Sans Condensed Light"/>
          <w:sz w:val="18"/>
          <w:szCs w:val="18"/>
        </w:rPr>
      </w:pPr>
      <w:r>
        <w:rPr>
          <w:rFonts w:ascii="Open Sans Condensed Light" w:hAnsi="Open Sans Condensed Light" w:cs="Open Sans Condensed Light"/>
          <w:sz w:val="18"/>
          <w:szCs w:val="18"/>
        </w:rPr>
        <w:t>…</w:t>
      </w:r>
    </w:p>
    <w:p w14:paraId="4570D5B6" w14:textId="77777777" w:rsidR="00A60956" w:rsidRPr="00F25B1F" w:rsidRDefault="00A60956">
      <w:pPr>
        <w:rPr>
          <w:sz w:val="44"/>
          <w:szCs w:val="44"/>
        </w:rPr>
      </w:pPr>
    </w:p>
    <w:p w14:paraId="6B3B6896" w14:textId="08D52742" w:rsidR="00F25B1F" w:rsidRPr="00553277" w:rsidRDefault="00590BDA" w:rsidP="00553277">
      <w:pPr>
        <w:jc w:val="both"/>
        <w:rPr>
          <w:rFonts w:ascii="Times" w:hAnsi="Times"/>
          <w:i/>
          <w:iCs/>
        </w:rPr>
      </w:pPr>
      <w:r>
        <w:rPr>
          <w:rFonts w:ascii="Times" w:hAnsi="Times"/>
          <w:i/>
          <w:iCs/>
        </w:rPr>
        <w:t xml:space="preserve">Sample text inserted for demonstration. </w:t>
      </w:r>
      <w:r w:rsidR="00F25B1F" w:rsidRPr="0011099E">
        <w:rPr>
          <w:rFonts w:ascii="Times" w:hAnsi="Times"/>
          <w:i/>
          <w:iCs/>
        </w:rPr>
        <w:t>Insert your abstract here</w:t>
      </w:r>
      <w:r w:rsidR="006B4F86" w:rsidRPr="0011099E">
        <w:rPr>
          <w:rFonts w:ascii="Times" w:hAnsi="Times"/>
          <w:i/>
          <w:iCs/>
        </w:rPr>
        <w:t>, with no distinctive header</w:t>
      </w:r>
      <w:r w:rsidR="00F25B1F" w:rsidRPr="0011099E">
        <w:rPr>
          <w:rFonts w:ascii="Times" w:hAnsi="Times"/>
          <w:i/>
          <w:iCs/>
        </w:rPr>
        <w:t>.</w:t>
      </w:r>
      <w:r w:rsidR="00F04CA3" w:rsidRPr="0011099E">
        <w:rPr>
          <w:rFonts w:ascii="Times" w:hAnsi="Times"/>
          <w:i/>
          <w:iCs/>
        </w:rPr>
        <w:t xml:space="preserve"> The abstract should be between 200 and 250 words.</w:t>
      </w:r>
      <w:r w:rsidR="006B4F86" w:rsidRPr="0011099E">
        <w:rPr>
          <w:rFonts w:ascii="Times" w:hAnsi="Times"/>
          <w:i/>
          <w:iCs/>
        </w:rPr>
        <w:t xml:space="preserve"> </w:t>
      </w:r>
      <w:r w:rsidR="00A80264">
        <w:rPr>
          <w:rFonts w:ascii="Times" w:hAnsi="Times"/>
          <w:i/>
          <w:iCs/>
        </w:rPr>
        <w:t>It should not contain bibliographical references.</w:t>
      </w:r>
      <w:r w:rsidR="00A34E11">
        <w:rPr>
          <w:rFonts w:ascii="Times" w:hAnsi="Times"/>
          <w:i/>
          <w:iCs/>
        </w:rPr>
        <w:t xml:space="preserve"> </w:t>
      </w:r>
      <w:r w:rsidR="003F5ECE" w:rsidRPr="00A34E11">
        <w:rPr>
          <w:rFonts w:ascii="Times" w:hAnsi="Times"/>
          <w:i/>
          <w:iCs/>
        </w:rPr>
        <w:t>Your abstract must give readers a concise summary of your commentary. It should be informative and accessible: indicate the general scope of the piece, highlight the main issues addressed, and state the key reflections, arguments, or insights that you are contributing. The abstract must be complete in itself: it must not contain undefined abbreviations and must not refer to any table, figure, reference, or equation numbers.</w:t>
      </w:r>
      <w:r w:rsidR="00681981">
        <w:rPr>
          <w:rFonts w:ascii="Times" w:hAnsi="Times"/>
          <w:i/>
          <w:iCs/>
        </w:rPr>
        <w:t xml:space="preserve"> </w:t>
      </w:r>
      <w:r w:rsidR="00040AAF">
        <w:rPr>
          <w:rFonts w:ascii="Times" w:hAnsi="Times"/>
          <w:i/>
          <w:iCs/>
        </w:rPr>
        <w:t>T</w:t>
      </w:r>
      <w:r w:rsidR="006B4F86" w:rsidRPr="0011099E">
        <w:rPr>
          <w:rFonts w:ascii="Times" w:hAnsi="Times"/>
          <w:i/>
          <w:iCs/>
        </w:rPr>
        <w:t xml:space="preserve">he submitted document </w:t>
      </w:r>
      <w:r w:rsidR="00040AAF">
        <w:rPr>
          <w:rFonts w:ascii="Times" w:hAnsi="Times"/>
          <w:i/>
          <w:iCs/>
        </w:rPr>
        <w:t xml:space="preserve">should </w:t>
      </w:r>
      <w:r w:rsidR="00095706" w:rsidRPr="00095706">
        <w:rPr>
          <w:rFonts w:ascii="Times" w:hAnsi="Times"/>
          <w:b/>
          <w:bCs/>
          <w:i/>
          <w:iCs/>
        </w:rPr>
        <w:t>not</w:t>
      </w:r>
      <w:r w:rsidR="00040AAF">
        <w:rPr>
          <w:rFonts w:ascii="Times" w:hAnsi="Times"/>
          <w:i/>
          <w:iCs/>
        </w:rPr>
        <w:t xml:space="preserve"> be anonymized</w:t>
      </w:r>
      <w:r w:rsidR="00095706">
        <w:rPr>
          <w:rFonts w:ascii="Times" w:hAnsi="Times"/>
          <w:i/>
          <w:iCs/>
        </w:rPr>
        <w:t>.</w:t>
      </w:r>
      <w:r w:rsidR="006B4F86" w:rsidRPr="0011099E">
        <w:rPr>
          <w:rFonts w:ascii="Times" w:hAnsi="Times"/>
          <w:i/>
          <w:iCs/>
        </w:rPr>
        <w:t xml:space="preserve"> </w:t>
      </w:r>
      <w:r w:rsidR="00095706" w:rsidRPr="00095706">
        <w:rPr>
          <w:rFonts w:ascii="Times" w:hAnsi="Times"/>
          <w:i/>
          <w:iCs/>
        </w:rPr>
        <w:t>Unlike research articles</w:t>
      </w:r>
      <w:r w:rsidR="00095706" w:rsidRPr="0053730B">
        <w:rPr>
          <w:rFonts w:ascii="Times" w:hAnsi="Times"/>
          <w:i/>
          <w:iCs/>
        </w:rPr>
        <w:t xml:space="preserve">, </w:t>
      </w:r>
      <w:r w:rsidR="0053730B" w:rsidRPr="0053730B">
        <w:rPr>
          <w:rFonts w:ascii="Times" w:hAnsi="Times"/>
          <w:i/>
          <w:iCs/>
        </w:rPr>
        <w:t>P</w:t>
      </w:r>
      <w:r w:rsidR="00095706" w:rsidRPr="0053730B">
        <w:rPr>
          <w:rFonts w:ascii="Times" w:hAnsi="Times"/>
          <w:i/>
          <w:iCs/>
        </w:rPr>
        <w:t>rofessional Commentaries follow a single-blind review process.</w:t>
      </w:r>
      <w:r w:rsidR="00095706" w:rsidRPr="00095706">
        <w:rPr>
          <w:rFonts w:ascii="Times" w:hAnsi="Times"/>
          <w:i/>
          <w:iCs/>
        </w:rPr>
        <w:t xml:space="preserve"> This means that reviewers will know the identity of the author</w:t>
      </w:r>
      <w:r w:rsidR="00095706">
        <w:rPr>
          <w:rFonts w:ascii="Times" w:hAnsi="Times"/>
          <w:i/>
          <w:iCs/>
        </w:rPr>
        <w:t>(s)</w:t>
      </w:r>
      <w:r w:rsidR="00095706" w:rsidRPr="00095706">
        <w:rPr>
          <w:rFonts w:ascii="Times" w:hAnsi="Times"/>
          <w:i/>
          <w:iCs/>
        </w:rPr>
        <w:t>. The reason is that in this track, the experience, perspective, or professional role of the author</w:t>
      </w:r>
      <w:r w:rsidR="00095706">
        <w:rPr>
          <w:rFonts w:ascii="Times" w:hAnsi="Times"/>
          <w:i/>
          <w:iCs/>
        </w:rPr>
        <w:t>(s)</w:t>
      </w:r>
      <w:r w:rsidR="00095706" w:rsidRPr="00095706">
        <w:rPr>
          <w:rFonts w:ascii="Times" w:hAnsi="Times"/>
          <w:i/>
          <w:iCs/>
        </w:rPr>
        <w:t xml:space="preserve"> is central to the value of the piece. Readers and reviewers alike benefit from knowing the authority and practical background behind the arguments presented</w:t>
      </w:r>
      <w:r w:rsidR="00095706">
        <w:t>.</w:t>
      </w:r>
    </w:p>
    <w:p w14:paraId="052099FF" w14:textId="77777777" w:rsidR="00F04CA3" w:rsidRDefault="00F04CA3">
      <w:pPr>
        <w:rPr>
          <w:rFonts w:ascii="Times" w:hAnsi="Times"/>
          <w:i/>
          <w:iCs/>
          <w:sz w:val="21"/>
          <w:szCs w:val="21"/>
        </w:rPr>
      </w:pPr>
    </w:p>
    <w:p w14:paraId="5E205322" w14:textId="77777777" w:rsidR="00F04CA3" w:rsidRDefault="00F04CA3">
      <w:pPr>
        <w:rPr>
          <w:rFonts w:ascii="Times" w:hAnsi="Times"/>
          <w:sz w:val="21"/>
          <w:szCs w:val="21"/>
        </w:rPr>
      </w:pPr>
    </w:p>
    <w:p w14:paraId="4BEFF527" w14:textId="3A627540" w:rsidR="00F04CA3" w:rsidRPr="00121961" w:rsidRDefault="00F04CA3">
      <w:pPr>
        <w:rPr>
          <w:rFonts w:ascii="Times" w:hAnsi="Times"/>
          <w:sz w:val="22"/>
          <w:szCs w:val="22"/>
        </w:rPr>
      </w:pPr>
      <w:r w:rsidRPr="00121961">
        <w:rPr>
          <w:rFonts w:ascii="Times" w:hAnsi="Times"/>
          <w:sz w:val="22"/>
          <w:szCs w:val="22"/>
        </w:rPr>
        <w:t xml:space="preserve">Keywords: </w:t>
      </w:r>
      <w:r w:rsidR="0011099E" w:rsidRPr="00121961">
        <w:rPr>
          <w:rFonts w:ascii="Times" w:hAnsi="Times"/>
          <w:sz w:val="22"/>
          <w:szCs w:val="22"/>
        </w:rPr>
        <w:t xml:space="preserve">Insert 3-5 comma delimited keywords, </w:t>
      </w:r>
      <w:r w:rsidR="00502B5C" w:rsidRPr="00121961">
        <w:rPr>
          <w:rFonts w:ascii="Times" w:hAnsi="Times"/>
          <w:sz w:val="22"/>
          <w:szCs w:val="22"/>
        </w:rPr>
        <w:t>k</w:t>
      </w:r>
      <w:r w:rsidR="0011099E" w:rsidRPr="00121961">
        <w:rPr>
          <w:rFonts w:ascii="Times" w:hAnsi="Times"/>
          <w:sz w:val="22"/>
          <w:szCs w:val="22"/>
        </w:rPr>
        <w:t xml:space="preserve">eyword number 2, </w:t>
      </w:r>
      <w:r w:rsidR="00502B5C" w:rsidRPr="00121961">
        <w:rPr>
          <w:rFonts w:ascii="Times" w:hAnsi="Times"/>
          <w:sz w:val="22"/>
          <w:szCs w:val="22"/>
        </w:rPr>
        <w:t>k</w:t>
      </w:r>
      <w:r w:rsidR="0011099E" w:rsidRPr="00121961">
        <w:rPr>
          <w:rFonts w:ascii="Times" w:hAnsi="Times"/>
          <w:sz w:val="22"/>
          <w:szCs w:val="22"/>
        </w:rPr>
        <w:t xml:space="preserve">eyword number 3, </w:t>
      </w:r>
      <w:r w:rsidR="00502B5C" w:rsidRPr="00121961">
        <w:rPr>
          <w:rFonts w:ascii="Times" w:hAnsi="Times"/>
          <w:sz w:val="22"/>
          <w:szCs w:val="22"/>
        </w:rPr>
        <w:t>k</w:t>
      </w:r>
      <w:r w:rsidR="0011099E" w:rsidRPr="00121961">
        <w:rPr>
          <w:rFonts w:ascii="Times" w:hAnsi="Times"/>
          <w:sz w:val="22"/>
          <w:szCs w:val="22"/>
        </w:rPr>
        <w:t>eyword number 4.</w:t>
      </w:r>
    </w:p>
    <w:p w14:paraId="696F0F5A" w14:textId="51C1DC88" w:rsidR="00F04CA3" w:rsidRDefault="00663F17">
      <w:pPr>
        <w:rPr>
          <w:rFonts w:ascii="Times" w:hAnsi="Times"/>
          <w:sz w:val="21"/>
          <w:szCs w:val="21"/>
        </w:rPr>
      </w:pPr>
      <w:r>
        <w:rPr>
          <w:noProof/>
        </w:rPr>
        <mc:AlternateContent>
          <mc:Choice Requires="wps">
            <w:drawing>
              <wp:anchor distT="0" distB="0" distL="114300" distR="114300" simplePos="0" relativeHeight="251659264" behindDoc="0" locked="1" layoutInCell="1" allowOverlap="1" wp14:anchorId="79451687" wp14:editId="315DDE6B">
                <wp:simplePos x="0" y="0"/>
                <wp:positionH relativeFrom="column">
                  <wp:posOffset>-112395</wp:posOffset>
                </wp:positionH>
                <wp:positionV relativeFrom="page">
                  <wp:posOffset>7987030</wp:posOffset>
                </wp:positionV>
                <wp:extent cx="5924550" cy="1022350"/>
                <wp:effectExtent l="0" t="0" r="0" b="0"/>
                <wp:wrapSquare wrapText="bothSides"/>
                <wp:docPr id="33088068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24550" cy="1022350"/>
                        </a:xfrm>
                        <a:prstGeom prst="rect">
                          <a:avLst/>
                        </a:prstGeom>
                        <a:noFill/>
                        <a:ln w="6350">
                          <a:noFill/>
                        </a:ln>
                      </wps:spPr>
                      <wps:txbx>
                        <w:txbxContent>
                          <w:p w14:paraId="0564EDFB" w14:textId="77777777" w:rsidR="00663F17" w:rsidRPr="00121961" w:rsidRDefault="00663F17" w:rsidP="00663F17">
                            <w:pPr>
                              <w:ind w:right="360"/>
                              <w:rPr>
                                <w:rFonts w:ascii="Times" w:hAnsi="Times"/>
                                <w:i/>
                                <w:iCs/>
                                <w:color w:val="808080" w:themeColor="background1" w:themeShade="80"/>
                                <w:sz w:val="18"/>
                                <w:szCs w:val="18"/>
                              </w:rPr>
                            </w:pPr>
                            <w:r w:rsidRPr="00121961">
                              <w:rPr>
                                <w:rFonts w:ascii="Times" w:hAnsi="Times"/>
                                <w:b/>
                                <w:bCs/>
                                <w:color w:val="808080" w:themeColor="background1" w:themeShade="80"/>
                                <w:sz w:val="18"/>
                                <w:szCs w:val="18"/>
                              </w:rPr>
                              <w:t>Disclaimer</w:t>
                            </w:r>
                            <w:r w:rsidRPr="00121961">
                              <w:rPr>
                                <w:rFonts w:ascii="Times" w:hAnsi="Times"/>
                                <w:color w:val="808080" w:themeColor="background1" w:themeShade="80"/>
                                <w:sz w:val="18"/>
                                <w:szCs w:val="18"/>
                              </w:rPr>
                              <w:t xml:space="preserve">: </w:t>
                            </w:r>
                            <w:r w:rsidRPr="00121961">
                              <w:rPr>
                                <w:rFonts w:ascii="Times" w:hAnsi="Times"/>
                                <w:i/>
                                <w:iCs/>
                                <w:color w:val="808080" w:themeColor="background1" w:themeShade="80"/>
                                <w:sz w:val="18"/>
                                <w:szCs w:val="18"/>
                              </w:rPr>
                              <w:t>The views expressed in this work are those of the author(s) and do not reflect the official policy or position of the United States Military Academy, the Department of the Army, the Department of the Air Force, or the Department of Defense.</w:t>
                            </w:r>
                          </w:p>
                          <w:p w14:paraId="0C0A652B" w14:textId="77777777" w:rsidR="00663F17" w:rsidRPr="00121961" w:rsidRDefault="00663F17" w:rsidP="00663F17">
                            <w:pPr>
                              <w:ind w:right="360"/>
                              <w:rPr>
                                <w:rFonts w:ascii="Times" w:hAnsi="Times"/>
                                <w:i/>
                                <w:iCs/>
                                <w:color w:val="808080" w:themeColor="background1" w:themeShade="80"/>
                                <w:sz w:val="18"/>
                                <w:szCs w:val="18"/>
                              </w:rPr>
                            </w:pPr>
                          </w:p>
                          <w:p w14:paraId="05D7D1D4" w14:textId="77777777" w:rsidR="00663F17" w:rsidRPr="006A7BA3" w:rsidRDefault="00663F17" w:rsidP="00663F17">
                            <w:pPr>
                              <w:rPr>
                                <w:rFonts w:ascii="Times" w:hAnsi="Times"/>
                                <w:i/>
                                <w:iCs/>
                                <w:sz w:val="18"/>
                                <w:szCs w:val="18"/>
                              </w:rPr>
                            </w:pPr>
                            <w:r w:rsidRPr="00121961">
                              <w:rPr>
                                <w:rFonts w:ascii="Times" w:hAnsi="Times"/>
                                <w:i/>
                                <w:iCs/>
                                <w:color w:val="808080" w:themeColor="background1" w:themeShade="80"/>
                                <w:sz w:val="18"/>
                                <w:szCs w:val="18"/>
                              </w:rPr>
                              <w:t>© The Author(s) unless otherwise stated. As an open access journal, The Cyber Defense Review publishes articles under Creative Commons licenses, and authors retain copyright where applicable. U.S. Government works are not subject to copyright protection in the United States</w:t>
                            </w:r>
                            <w:r w:rsidRPr="00F04CA3">
                              <w:rPr>
                                <w:rFonts w:ascii="Times" w:hAnsi="Times"/>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451687" id="_x0000_t202" coordsize="21600,21600" o:spt="202" path="m,l,21600r21600,l21600,xe">
                <v:stroke joinstyle="miter"/>
                <v:path gradientshapeok="t" o:connecttype="rect"/>
              </v:shapetype>
              <v:shape id="Text Box 1" o:spid="_x0000_s1026" type="#_x0000_t202" style="position:absolute;margin-left:-8.85pt;margin-top:628.9pt;width:466.5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" filled="f" stroked="f" strokeweight=".5pt">
                <o:lock v:ext="edit" aspectratio="t"/>
                <v:textbox style="mso-fit-shape-to-text:t">
                  <w:txbxContent>
                    <w:p w14:paraId="0564EDFB" w14:textId="77777777" w:rsidR="00663F17" w:rsidRPr="00121961" w:rsidRDefault="00663F17" w:rsidP="00663F17">
                      <w:pPr>
                        <w:ind w:right="360"/>
                        <w:rPr>
                          <w:rFonts w:ascii="Times" w:hAnsi="Times"/>
                          <w:i/>
                          <w:iCs/>
                          <w:color w:val="808080" w:themeColor="background1" w:themeShade="80"/>
                          <w:sz w:val="18"/>
                          <w:szCs w:val="18"/>
                        </w:rPr>
                      </w:pPr>
                      <w:r w:rsidRPr="00121961">
                        <w:rPr>
                          <w:rFonts w:ascii="Times" w:hAnsi="Times"/>
                          <w:b/>
                          <w:bCs/>
                          <w:color w:val="808080" w:themeColor="background1" w:themeShade="80"/>
                          <w:sz w:val="18"/>
                          <w:szCs w:val="18"/>
                        </w:rPr>
                        <w:t>Disclaimer</w:t>
                      </w:r>
                      <w:r w:rsidRPr="00121961">
                        <w:rPr>
                          <w:rFonts w:ascii="Times" w:hAnsi="Times"/>
                          <w:color w:val="808080" w:themeColor="background1" w:themeShade="80"/>
                          <w:sz w:val="18"/>
                          <w:szCs w:val="18"/>
                        </w:rPr>
                        <w:t xml:space="preserve">: </w:t>
                      </w:r>
                      <w:r w:rsidRPr="00121961">
                        <w:rPr>
                          <w:rFonts w:ascii="Times" w:hAnsi="Times"/>
                          <w:i/>
                          <w:iCs/>
                          <w:color w:val="808080" w:themeColor="background1" w:themeShade="80"/>
                          <w:sz w:val="18"/>
                          <w:szCs w:val="18"/>
                        </w:rPr>
                        <w:t>The views expressed in this work are those of the author(s) and do not reflect the official policy or position of the United States Military Academy, the Department of the Army, the Department of the Air Force, or the Department of Defense.</w:t>
                      </w:r>
                    </w:p>
                    <w:p w14:paraId="0C0A652B" w14:textId="77777777" w:rsidR="00663F17" w:rsidRPr="00121961" w:rsidRDefault="00663F17" w:rsidP="00663F17">
                      <w:pPr>
                        <w:ind w:right="360"/>
                        <w:rPr>
                          <w:rFonts w:ascii="Times" w:hAnsi="Times"/>
                          <w:i/>
                          <w:iCs/>
                          <w:color w:val="808080" w:themeColor="background1" w:themeShade="80"/>
                          <w:sz w:val="18"/>
                          <w:szCs w:val="18"/>
                        </w:rPr>
                      </w:pPr>
                    </w:p>
                    <w:p w14:paraId="05D7D1D4" w14:textId="77777777" w:rsidR="00663F17" w:rsidRPr="006A7BA3" w:rsidRDefault="00663F17" w:rsidP="00663F17">
                      <w:pPr>
                        <w:rPr>
                          <w:rFonts w:ascii="Times" w:hAnsi="Times"/>
                          <w:i/>
                          <w:iCs/>
                          <w:sz w:val="18"/>
                          <w:szCs w:val="18"/>
                        </w:rPr>
                      </w:pPr>
                      <w:r w:rsidRPr="00121961">
                        <w:rPr>
                          <w:rFonts w:ascii="Times" w:hAnsi="Times"/>
                          <w:i/>
                          <w:iCs/>
                          <w:color w:val="808080" w:themeColor="background1" w:themeShade="80"/>
                          <w:sz w:val="18"/>
                          <w:szCs w:val="18"/>
                        </w:rPr>
                        <w:t>© The Author(s) unless otherwise stated. As an open access journal, The Cyber Defense Review publishes articles under Creative Commons licenses, and authors retain copyright where applicable. U.S. Government works are not subject to copyright protection in the United States</w:t>
                      </w:r>
                      <w:r w:rsidRPr="00F04CA3">
                        <w:rPr>
                          <w:rFonts w:ascii="Times" w:hAnsi="Times"/>
                          <w:i/>
                          <w:iCs/>
                          <w:sz w:val="18"/>
                          <w:szCs w:val="18"/>
                        </w:rPr>
                        <w:t>.</w:t>
                      </w:r>
                    </w:p>
                  </w:txbxContent>
                </v:textbox>
                <w10:wrap type="square" anchory="page"/>
                <w10:anchorlock/>
              </v:shape>
            </w:pict>
          </mc:Fallback>
        </mc:AlternateContent>
      </w:r>
    </w:p>
    <w:p w14:paraId="45E8B728" w14:textId="77777777" w:rsidR="00A80264" w:rsidRDefault="00A80264">
      <w:pPr>
        <w:rPr>
          <w:rFonts w:ascii="Times" w:hAnsi="Times"/>
          <w:sz w:val="21"/>
          <w:szCs w:val="21"/>
        </w:rPr>
        <w:sectPr w:rsidR="00A80264" w:rsidSect="00B30184">
          <w:headerReference w:type="even" r:id="rId11"/>
          <w:headerReference w:type="default" r:id="rId12"/>
          <w:footerReference w:type="even" r:id="rId13"/>
          <w:footerReference w:type="default" r:id="rId14"/>
          <w:headerReference w:type="first" r:id="rId15"/>
          <w:footerReference w:type="first" r:id="rId16"/>
          <w:pgSz w:w="12240" w:h="15840"/>
          <w:pgMar w:top="1701" w:right="1440" w:bottom="1701" w:left="1797" w:header="709" w:footer="709" w:gutter="0"/>
          <w:cols w:space="708"/>
          <w:docGrid w:linePitch="360"/>
        </w:sectPr>
      </w:pPr>
    </w:p>
    <w:p w14:paraId="108C0C68" w14:textId="77777777" w:rsidR="002D3C41" w:rsidRPr="00761298" w:rsidRDefault="002D3C41" w:rsidP="002D3C41">
      <w:pPr>
        <w:pStyle w:val="CDRHeading1"/>
      </w:pPr>
      <w:r>
        <w:lastRenderedPageBreak/>
        <w:t>ABOUT THE AUTHORS</w:t>
      </w:r>
    </w:p>
    <w:p w14:paraId="67C49931" w14:textId="77777777" w:rsidR="002D3C41" w:rsidRDefault="002D3C41" w:rsidP="002D3C41">
      <w:pPr>
        <w:rPr>
          <w:rFonts w:ascii="Open Sans Condensed Light" w:hAnsi="Open Sans Condensed Light" w:cs="Open Sans Condensed Light"/>
          <w:sz w:val="22"/>
          <w:szCs w:val="22"/>
        </w:rPr>
      </w:pPr>
      <w:r w:rsidRPr="00761298">
        <w:rPr>
          <w:rFonts w:ascii="Open Sans Condensed" w:hAnsi="Open Sans Condensed" w:cs="Open Sans Condensed"/>
          <w:b/>
          <w:bCs/>
          <w:sz w:val="22"/>
          <w:szCs w:val="22"/>
        </w:rPr>
        <w:t>Author 1 Name</w:t>
      </w:r>
      <w:r w:rsidRPr="00761298">
        <w:rPr>
          <w:rFonts w:ascii="Open Sans Condensed Light" w:hAnsi="Open Sans Condensed Light" w:cs="Open Sans Condensed Light"/>
          <w:sz w:val="22"/>
          <w:szCs w:val="22"/>
        </w:rPr>
        <w:t xml:space="preserve"> insert your short bio here (</w:t>
      </w:r>
      <w:r>
        <w:rPr>
          <w:rFonts w:ascii="Open Sans Condensed Light" w:hAnsi="Open Sans Condensed Light" w:cs="Open Sans Condensed Light"/>
          <w:sz w:val="22"/>
          <w:szCs w:val="22"/>
        </w:rPr>
        <w:t xml:space="preserve">around </w:t>
      </w:r>
      <w:r w:rsidRPr="00761298">
        <w:rPr>
          <w:rFonts w:ascii="Open Sans Condensed Light" w:hAnsi="Open Sans Condensed Light" w:cs="Open Sans Condensed Light"/>
          <w:sz w:val="22"/>
          <w:szCs w:val="22"/>
        </w:rPr>
        <w:t>150 words).</w:t>
      </w:r>
    </w:p>
    <w:p w14:paraId="4C8BE779" w14:textId="77777777" w:rsidR="005A6DB7" w:rsidRPr="00761298" w:rsidRDefault="005A6DB7" w:rsidP="002D3C41">
      <w:pPr>
        <w:rPr>
          <w:rFonts w:ascii="Open Sans Condensed Light" w:hAnsi="Open Sans Condensed Light" w:cs="Open Sans Condensed Light"/>
          <w:sz w:val="22"/>
          <w:szCs w:val="22"/>
        </w:rPr>
      </w:pPr>
    </w:p>
    <w:p w14:paraId="7C35DB77" w14:textId="77777777" w:rsidR="002D3C41" w:rsidRPr="00761298" w:rsidRDefault="002D3C41" w:rsidP="002D3C41">
      <w:pPr>
        <w:rPr>
          <w:rFonts w:ascii="Open Sans Condensed Light" w:hAnsi="Open Sans Condensed Light" w:cs="Open Sans Condensed Light"/>
          <w:sz w:val="22"/>
          <w:szCs w:val="22"/>
        </w:rPr>
      </w:pPr>
      <w:r w:rsidRPr="00761298">
        <w:rPr>
          <w:rFonts w:ascii="Open Sans Condensed" w:hAnsi="Open Sans Condensed" w:cs="Open Sans Condensed"/>
          <w:b/>
          <w:bCs/>
          <w:sz w:val="22"/>
          <w:szCs w:val="22"/>
        </w:rPr>
        <w:t>Author 2 Name</w:t>
      </w:r>
      <w:r w:rsidRPr="00761298">
        <w:rPr>
          <w:rFonts w:ascii="Open Sans Condensed Light" w:hAnsi="Open Sans Condensed Light" w:cs="Open Sans Condensed Light"/>
          <w:sz w:val="22"/>
          <w:szCs w:val="22"/>
        </w:rPr>
        <w:t xml:space="preserve"> insert your short bio here (</w:t>
      </w:r>
      <w:r>
        <w:rPr>
          <w:rFonts w:ascii="Open Sans Condensed Light" w:hAnsi="Open Sans Condensed Light" w:cs="Open Sans Condensed Light"/>
          <w:sz w:val="22"/>
          <w:szCs w:val="22"/>
        </w:rPr>
        <w:t xml:space="preserve">around </w:t>
      </w:r>
      <w:r w:rsidRPr="00761298">
        <w:rPr>
          <w:rFonts w:ascii="Open Sans Condensed Light" w:hAnsi="Open Sans Condensed Light" w:cs="Open Sans Condensed Light"/>
          <w:sz w:val="22"/>
          <w:szCs w:val="22"/>
        </w:rPr>
        <w:t>150 words).</w:t>
      </w:r>
    </w:p>
    <w:p w14:paraId="1D2D851E" w14:textId="63384341" w:rsidR="002D3C41" w:rsidRDefault="002D3C41" w:rsidP="002D3C41">
      <w:pPr>
        <w:rPr>
          <w:rFonts w:ascii="Arial" w:hAnsi="Arial" w:cs="Arial"/>
          <w:b/>
          <w:bCs/>
          <w:color w:val="3A3A3A" w:themeColor="background2" w:themeShade="40"/>
        </w:rPr>
      </w:pPr>
      <w:r>
        <w:rPr>
          <w:rFonts w:ascii="Arial" w:hAnsi="Arial" w:cs="Arial"/>
          <w:color w:val="3A3A3A" w:themeColor="background2" w:themeShade="40"/>
        </w:rPr>
        <w:t>…</w:t>
      </w:r>
      <w:r>
        <w:rPr>
          <w:rFonts w:ascii="Arial" w:hAnsi="Arial" w:cs="Arial"/>
          <w:b/>
          <w:bCs/>
          <w:color w:val="3A3A3A" w:themeColor="background2" w:themeShade="40"/>
        </w:rPr>
        <w:t xml:space="preserve"> </w:t>
      </w:r>
    </w:p>
    <w:p w14:paraId="3D6CC345" w14:textId="77777777" w:rsidR="002D3C41" w:rsidRDefault="002D3C41" w:rsidP="00EA746C">
      <w:pPr>
        <w:spacing w:after="240"/>
        <w:rPr>
          <w:rFonts w:ascii="Arial" w:hAnsi="Arial" w:cs="Arial"/>
          <w:b/>
          <w:bCs/>
          <w:color w:val="3A3A3A" w:themeColor="background2" w:themeShade="40"/>
        </w:rPr>
      </w:pPr>
    </w:p>
    <w:p w14:paraId="0BE5D0A5" w14:textId="7658882B" w:rsidR="00EA746C" w:rsidRPr="00EA746C" w:rsidRDefault="00590BDA" w:rsidP="00EA746C">
      <w:pPr>
        <w:spacing w:after="240"/>
        <w:rPr>
          <w:rFonts w:ascii="Arial" w:hAnsi="Arial" w:cs="Arial"/>
          <w:b/>
          <w:bCs/>
          <w:color w:val="3A3A3A" w:themeColor="background2" w:themeShade="40"/>
        </w:rPr>
      </w:pPr>
      <w:r>
        <w:rPr>
          <w:rFonts w:ascii="Arial" w:hAnsi="Arial" w:cs="Arial"/>
          <w:b/>
          <w:bCs/>
          <w:color w:val="3A3A3A" w:themeColor="background2" w:themeShade="40"/>
        </w:rPr>
        <w:t>THIS IS AN EXAMPLE FOR FIRST LEVEL HEAD – SECTION HEAD</w:t>
      </w:r>
    </w:p>
    <w:p w14:paraId="0C05228A" w14:textId="027FB4DD" w:rsidR="00950CDF" w:rsidRDefault="00590BDA" w:rsidP="00590BDA">
      <w:pPr>
        <w:jc w:val="both"/>
        <w:rPr>
          <w:rFonts w:ascii="Times" w:hAnsi="Times" w:cs="Open Sans Condensed"/>
        </w:rPr>
      </w:pPr>
      <w:r w:rsidRPr="00590BDA">
        <w:rPr>
          <w:rFonts w:ascii="Times" w:hAnsi="Times" w:cs="Open Sans Condensed"/>
        </w:rPr>
        <w:t>Sample text inserted for demonstration</w:t>
      </w:r>
      <w:r w:rsidR="002D3C41">
        <w:rPr>
          <w:rFonts w:ascii="Times" w:hAnsi="Times" w:cs="Open Sans Condensed"/>
        </w:rPr>
        <w:t xml:space="preserve"> (to be removed before your submission)</w:t>
      </w:r>
      <w:r w:rsidRPr="00590BDA">
        <w:rPr>
          <w:rFonts w:ascii="Times" w:hAnsi="Times" w:cs="Open Sans Condensed"/>
        </w:rPr>
        <w:t>.</w:t>
      </w:r>
      <w:r>
        <w:rPr>
          <w:rFonts w:ascii="Times" w:hAnsi="Times" w:cs="Open Sans Condensed"/>
        </w:rPr>
        <w:t xml:space="preserve"> </w:t>
      </w:r>
      <w:r w:rsidRPr="00590BDA">
        <w:rPr>
          <w:rFonts w:ascii="Times" w:hAnsi="Times" w:cs="Open Sans Condensed"/>
        </w:rPr>
        <w:t>Organize the main text of your article using section headings and subheadings</w:t>
      </w:r>
      <w:r w:rsidR="007C342B">
        <w:rPr>
          <w:rFonts w:ascii="Times" w:hAnsi="Times" w:cs="Open Sans Condensed"/>
        </w:rPr>
        <w:t>. Open the Styles Panel and use CDR_Heading 1 for first level, CDR_Heading 2 for second level, CDR_Heading 3 for third level</w:t>
      </w:r>
      <w:r w:rsidRPr="00590BDA">
        <w:rPr>
          <w:rFonts w:ascii="Times" w:hAnsi="Times" w:cs="Open Sans Condensed"/>
        </w:rPr>
        <w:t>.</w:t>
      </w:r>
      <w:r w:rsidR="00950CDF">
        <w:rPr>
          <w:rFonts w:ascii="Times" w:hAnsi="Times" w:cs="Open Sans Condensed"/>
        </w:rPr>
        <w:t xml:space="preserve"> The body of the text uses CDR_Paragraph</w:t>
      </w:r>
      <w:r w:rsidR="00CA5CD6">
        <w:rPr>
          <w:rFonts w:ascii="Times" w:hAnsi="Times" w:cs="Open Sans Condensed"/>
        </w:rPr>
        <w:t xml:space="preserve"> and the Reference list CDR_References.</w:t>
      </w:r>
    </w:p>
    <w:p w14:paraId="37168829" w14:textId="77777777" w:rsidR="001015A8" w:rsidRDefault="001015A8" w:rsidP="00590BDA">
      <w:pPr>
        <w:jc w:val="both"/>
        <w:rPr>
          <w:rFonts w:ascii="Times" w:hAnsi="Times" w:cs="Open Sans Condensed"/>
        </w:rPr>
      </w:pPr>
    </w:p>
    <w:p w14:paraId="2522652E" w14:textId="3AA4BA57" w:rsidR="00C85ED3" w:rsidRDefault="001015A8" w:rsidP="001015A8">
      <w:pPr>
        <w:spacing w:after="240"/>
        <w:jc w:val="both"/>
        <w:rPr>
          <w:rFonts w:ascii="Times" w:hAnsi="Times" w:cs="Open Sans Condensed"/>
        </w:rPr>
      </w:pPr>
      <w:r>
        <w:t>If your article is accepted for publication, it will be typeset as the journal requires. Since most authors will not have the journal fonts installed, the page make-up is liable to alter slightly with the change of font.</w:t>
      </w:r>
    </w:p>
    <w:p w14:paraId="1B5773FA" w14:textId="77777777" w:rsidR="00C85ED3" w:rsidRDefault="00C85ED3" w:rsidP="00C85ED3">
      <w:pPr>
        <w:spacing w:after="240"/>
        <w:rPr>
          <w:rFonts w:ascii="Times" w:hAnsi="Times" w:cs="Arial"/>
          <w:b/>
          <w:bCs/>
          <w:i/>
          <w:iCs/>
          <w:color w:val="000000" w:themeColor="text1"/>
        </w:rPr>
      </w:pPr>
      <w:r>
        <w:rPr>
          <w:rFonts w:ascii="Times" w:hAnsi="Times" w:cs="Arial"/>
          <w:b/>
          <w:bCs/>
          <w:i/>
          <w:iCs/>
          <w:color w:val="000000" w:themeColor="text1"/>
        </w:rPr>
        <w:t>This is an Example for Second Level Head – Subsection Head</w:t>
      </w:r>
    </w:p>
    <w:p w14:paraId="656448D6" w14:textId="76C12BD3" w:rsidR="005731BF" w:rsidRPr="00A712E8" w:rsidRDefault="005731BF" w:rsidP="00A712E8">
      <w:pPr>
        <w:pStyle w:val="CDRHeading3"/>
      </w:pPr>
      <w:r w:rsidRPr="00A712E8">
        <w:t>This is an Example for Third Level Head – Subsubsection Head</w:t>
      </w:r>
      <w:r w:rsidR="00A712E8" w:rsidRPr="00A712E8">
        <w:t>.</w:t>
      </w:r>
    </w:p>
    <w:p w14:paraId="5E798620" w14:textId="58AFBF28" w:rsidR="00C85ED3" w:rsidRDefault="00C85ED3" w:rsidP="00950CDF">
      <w:pPr>
        <w:spacing w:after="240"/>
        <w:jc w:val="both"/>
        <w:rPr>
          <w:rFonts w:ascii="Times" w:hAnsi="Times" w:cs="Open Sans Condensed"/>
        </w:rPr>
      </w:pPr>
      <w:r w:rsidRPr="004A355A">
        <w:rPr>
          <w:rFonts w:ascii="Times" w:hAnsi="Times" w:cs="Open Sans Condensed"/>
        </w:rPr>
        <w:t xml:space="preserve">The Cyber Defense Review manuscript template allows authors to type their content into the pre-existing set of paragraph formatting styles applied to the sample placeholder text here. Throughout the document you will find further </w:t>
      </w:r>
      <w:r>
        <w:rPr>
          <w:rFonts w:ascii="Times" w:hAnsi="Times" w:cs="Open Sans Condensed"/>
        </w:rPr>
        <w:t xml:space="preserve">formatting </w:t>
      </w:r>
      <w:r w:rsidRPr="004A355A">
        <w:rPr>
          <w:rFonts w:ascii="Times" w:hAnsi="Times" w:cs="Open Sans Condensed"/>
        </w:rPr>
        <w:t>instructions</w:t>
      </w:r>
      <w:r>
        <w:rPr>
          <w:rFonts w:ascii="Times" w:hAnsi="Times" w:cs="Open Sans Condensed"/>
        </w:rPr>
        <w:t xml:space="preserve"> (for figures and references) and </w:t>
      </w:r>
      <w:r w:rsidR="00FB2267">
        <w:rPr>
          <w:rFonts w:ascii="Times" w:hAnsi="Times" w:cs="Open Sans Condensed"/>
        </w:rPr>
        <w:t>a summary of</w:t>
      </w:r>
      <w:r>
        <w:rPr>
          <w:rFonts w:ascii="Times" w:hAnsi="Times" w:cs="Open Sans Condensed"/>
        </w:rPr>
        <w:t xml:space="preserve"> the information contained in </w:t>
      </w:r>
      <w:r w:rsidRPr="00FB2267">
        <w:rPr>
          <w:rFonts w:ascii="Times" w:hAnsi="Times" w:cs="Open Sans Condensed"/>
        </w:rPr>
        <w:t>the</w:t>
      </w:r>
      <w:r w:rsidRPr="00FB2267">
        <w:rPr>
          <w:rFonts w:ascii="Times" w:hAnsi="Times" w:cs="Open Sans Condensed"/>
          <w:i/>
          <w:iCs/>
        </w:rPr>
        <w:t xml:space="preserve"> </w:t>
      </w:r>
      <w:r w:rsidR="00FB2267" w:rsidRPr="00FB2267">
        <w:rPr>
          <w:rFonts w:ascii="Times" w:hAnsi="Times" w:cs="Open Sans Condensed"/>
          <w:i/>
          <w:iCs/>
        </w:rPr>
        <w:t>I</w:t>
      </w:r>
      <w:r w:rsidRPr="00FB2267">
        <w:rPr>
          <w:rFonts w:ascii="Times" w:hAnsi="Times" w:cs="Open Sans Condensed"/>
          <w:i/>
          <w:iCs/>
        </w:rPr>
        <w:t xml:space="preserve">nstructions to </w:t>
      </w:r>
      <w:r w:rsidR="00FB2267" w:rsidRPr="00FB2267">
        <w:rPr>
          <w:rFonts w:ascii="Times" w:hAnsi="Times" w:cs="Open Sans Condensed"/>
          <w:i/>
          <w:iCs/>
        </w:rPr>
        <w:t>A</w:t>
      </w:r>
      <w:r w:rsidRPr="00FB2267">
        <w:rPr>
          <w:rFonts w:ascii="Times" w:hAnsi="Times" w:cs="Open Sans Condensed"/>
          <w:i/>
          <w:iCs/>
        </w:rPr>
        <w:t>uthors</w:t>
      </w:r>
      <w:r>
        <w:rPr>
          <w:rFonts w:ascii="Times" w:hAnsi="Times" w:cs="Open Sans Condensed"/>
        </w:rPr>
        <w:t xml:space="preserve">. </w:t>
      </w:r>
    </w:p>
    <w:p w14:paraId="3F3BC8F6" w14:textId="4F5DB00A" w:rsidR="004E43F6" w:rsidRDefault="004E43F6" w:rsidP="00950CDF">
      <w:pPr>
        <w:spacing w:after="240"/>
        <w:jc w:val="both"/>
        <w:rPr>
          <w:rFonts w:ascii="Times" w:hAnsi="Times" w:cs="Open Sans Condensed"/>
        </w:rPr>
      </w:pPr>
      <w:r w:rsidRPr="00950CDF">
        <w:rPr>
          <w:rFonts w:ascii="Times" w:hAnsi="Times" w:cs="Open Sans Condensed"/>
        </w:rPr>
        <w:t xml:space="preserve">Additionally, some sections include guidance about </w:t>
      </w:r>
      <w:r w:rsidR="00FB2267">
        <w:rPr>
          <w:rFonts w:ascii="Times" w:hAnsi="Times" w:cs="Open Sans Condensed"/>
        </w:rPr>
        <w:t xml:space="preserve">academic </w:t>
      </w:r>
      <w:r w:rsidRPr="00950CDF">
        <w:rPr>
          <w:rFonts w:ascii="Times" w:hAnsi="Times" w:cs="Open Sans Condensed"/>
        </w:rPr>
        <w:t xml:space="preserve">writing; these are for </w:t>
      </w:r>
      <w:r w:rsidR="00DF01CD" w:rsidRPr="00950CDF">
        <w:rPr>
          <w:rFonts w:ascii="Times" w:hAnsi="Times" w:cs="Open Sans Condensed"/>
        </w:rPr>
        <w:t>inspirational</w:t>
      </w:r>
      <w:r w:rsidRPr="00950CDF">
        <w:rPr>
          <w:rFonts w:ascii="Times" w:hAnsi="Times" w:cs="Open Sans Condensed"/>
        </w:rPr>
        <w:t xml:space="preserve"> purposes and </w:t>
      </w:r>
      <w:r w:rsidR="00DF01CD" w:rsidRPr="00950CDF">
        <w:rPr>
          <w:rFonts w:ascii="Times" w:hAnsi="Times" w:cs="Open Sans Condensed"/>
        </w:rPr>
        <w:t>are not</w:t>
      </w:r>
      <w:r w:rsidRPr="00950CDF">
        <w:rPr>
          <w:rFonts w:ascii="Times" w:hAnsi="Times" w:cs="Open Sans Condensed"/>
        </w:rPr>
        <w:t xml:space="preserve"> prescriptive.  </w:t>
      </w:r>
    </w:p>
    <w:p w14:paraId="0C060384" w14:textId="7A834AA6" w:rsidR="004E43F6" w:rsidRDefault="002740B1" w:rsidP="00950CDF">
      <w:pPr>
        <w:spacing w:after="240"/>
        <w:jc w:val="both"/>
        <w:rPr>
          <w:rFonts w:ascii="Times" w:hAnsi="Times" w:cs="Open Sans Condensed"/>
        </w:rPr>
      </w:pPr>
      <w:r w:rsidRPr="002740B1">
        <w:rPr>
          <w:rFonts w:ascii="Times" w:hAnsi="Times" w:cs="Open Sans Condensed"/>
        </w:rPr>
        <w:t xml:space="preserve">Professional Commentaries provide timely, practice-oriented reflections on current developments, operational challenges, or policy issues in the cyber defense landscape. These contributions are designed to stimulate informed discussion and share wisdom and knowledge across sectors. While we do not expect a high level of academic formalism, the strongest commentaries are those that thoughtfully engage with relevant literature, frameworks, or prior debates to support and enrich the author’s argument or experience. They are typically </w:t>
      </w:r>
      <w:r>
        <w:rPr>
          <w:rFonts w:ascii="Times" w:hAnsi="Times" w:cs="Open Sans Condensed"/>
        </w:rPr>
        <w:t>2</w:t>
      </w:r>
      <w:r w:rsidRPr="002740B1">
        <w:rPr>
          <w:rFonts w:ascii="Times" w:hAnsi="Times" w:cs="Open Sans Condensed"/>
        </w:rPr>
        <w:t>,</w:t>
      </w:r>
      <w:r w:rsidR="00557C4C">
        <w:rPr>
          <w:rFonts w:ascii="Times" w:hAnsi="Times" w:cs="Open Sans Condensed"/>
        </w:rPr>
        <w:t>500</w:t>
      </w:r>
      <w:r w:rsidRPr="002740B1">
        <w:rPr>
          <w:rFonts w:ascii="Times" w:hAnsi="Times" w:cs="Open Sans Condensed"/>
        </w:rPr>
        <w:t xml:space="preserve"> to </w:t>
      </w:r>
      <w:r w:rsidR="00DC526F">
        <w:rPr>
          <w:rFonts w:ascii="Times" w:hAnsi="Times" w:cs="Open Sans Condensed"/>
        </w:rPr>
        <w:t>6</w:t>
      </w:r>
      <w:r w:rsidRPr="002740B1">
        <w:rPr>
          <w:rFonts w:ascii="Times" w:hAnsi="Times" w:cs="Open Sans Condensed"/>
        </w:rPr>
        <w:t xml:space="preserve">,000 words </w:t>
      </w:r>
      <w:r w:rsidR="00F37786">
        <w:rPr>
          <w:rFonts w:ascii="Times" w:hAnsi="Times" w:cs="Open Sans Condensed"/>
        </w:rPr>
        <w:t xml:space="preserve">(excluding abstract and references) </w:t>
      </w:r>
      <w:r w:rsidRPr="002740B1">
        <w:rPr>
          <w:rFonts w:ascii="Times" w:hAnsi="Times" w:cs="Open Sans Condensed"/>
        </w:rPr>
        <w:t>and written in an accessible tone. Submissions to the Professional Commentary track follow a single-blind review process, where the reviewers know the identity of the authors.</w:t>
      </w:r>
      <w:r w:rsidRPr="00A94695">
        <w:rPr>
          <w:rFonts w:ascii="Times" w:hAnsi="Times" w:cs="Open Sans Condensed"/>
        </w:rPr>
        <w:t xml:space="preserve"> </w:t>
      </w:r>
    </w:p>
    <w:p w14:paraId="4CC3FE41" w14:textId="77777777" w:rsidR="005A6DB7" w:rsidRDefault="005A6DB7" w:rsidP="00950CDF">
      <w:pPr>
        <w:spacing w:after="240"/>
        <w:jc w:val="both"/>
        <w:rPr>
          <w:rFonts w:ascii="Times" w:hAnsi="Times" w:cs="Open Sans Condensed"/>
        </w:rPr>
      </w:pPr>
    </w:p>
    <w:p w14:paraId="45CF6C34" w14:textId="77777777" w:rsidR="005A6DB7" w:rsidRDefault="005A6DB7" w:rsidP="00950CDF">
      <w:pPr>
        <w:spacing w:after="240"/>
        <w:jc w:val="both"/>
        <w:rPr>
          <w:rFonts w:ascii="Times" w:hAnsi="Times" w:cs="Open Sans Condensed"/>
        </w:rPr>
      </w:pPr>
    </w:p>
    <w:p w14:paraId="31EF8940" w14:textId="15FDD48A" w:rsidR="00827468" w:rsidRDefault="00827468" w:rsidP="00950CDF">
      <w:pPr>
        <w:spacing w:after="240"/>
        <w:jc w:val="both"/>
        <w:rPr>
          <w:rFonts w:ascii="Times" w:hAnsi="Times" w:cs="Open Sans Condensed"/>
        </w:rPr>
      </w:pPr>
      <w:r>
        <w:rPr>
          <w:rFonts w:ascii="Times" w:hAnsi="Times" w:cs="Open Sans Condensed"/>
        </w:rPr>
        <w:lastRenderedPageBreak/>
        <w:t xml:space="preserve">Professional </w:t>
      </w:r>
      <w:r w:rsidR="00746168">
        <w:rPr>
          <w:rFonts w:ascii="Times" w:hAnsi="Times" w:cs="Open Sans Condensed"/>
        </w:rPr>
        <w:t>Commentaries are assessed based on the following criteria:</w:t>
      </w:r>
    </w:p>
    <w:p w14:paraId="30E8D3C2" w14:textId="7833C63B" w:rsidR="00A52498" w:rsidRPr="00A52498" w:rsidRDefault="00A52498" w:rsidP="00A52498">
      <w:pPr>
        <w:pStyle w:val="CDRBulletedList"/>
      </w:pPr>
      <w:r w:rsidRPr="0050680C">
        <w:rPr>
          <w:b/>
          <w:bCs/>
        </w:rPr>
        <w:t>Relevance and timeliness</w:t>
      </w:r>
      <w:r w:rsidRPr="00A52498">
        <w:t xml:space="preserve">: Does the commentary address a current or emerging issue in the cyber defense landscape? </w:t>
      </w:r>
    </w:p>
    <w:p w14:paraId="6F1094D0" w14:textId="19A8BC1A" w:rsidR="00A52498" w:rsidRPr="00A52498" w:rsidRDefault="00A52498" w:rsidP="00A52498">
      <w:pPr>
        <w:pStyle w:val="CDRBulletedList"/>
      </w:pPr>
      <w:r w:rsidRPr="0050680C">
        <w:rPr>
          <w:b/>
          <w:bCs/>
        </w:rPr>
        <w:t>Practical insight and originality</w:t>
      </w:r>
      <w:r w:rsidRPr="00A52498">
        <w:t xml:space="preserve">: Does the commentary offer thoughtful, practice-oriented reflection or share experience-based insight? Is the perspective fresh, provocative, or especially valuable to the field? </w:t>
      </w:r>
    </w:p>
    <w:p w14:paraId="6A29D982" w14:textId="66EEB6C9" w:rsidR="00A52498" w:rsidRPr="00A52498" w:rsidRDefault="00A52498" w:rsidP="00A52498">
      <w:pPr>
        <w:pStyle w:val="CDRBulletedList"/>
      </w:pPr>
      <w:r w:rsidRPr="0050680C">
        <w:rPr>
          <w:b/>
          <w:bCs/>
        </w:rPr>
        <w:t>Argumentation and support</w:t>
      </w:r>
      <w:r w:rsidRPr="00A52498">
        <w:t xml:space="preserve">: Is there a clear position or reflection articulated by the author(s)? Where appropriate, is it supported by relevant literature, frameworks, or debates – even briefly? </w:t>
      </w:r>
    </w:p>
    <w:p w14:paraId="59C24EA1" w14:textId="37BD0A09" w:rsidR="00A52498" w:rsidRDefault="00A52498" w:rsidP="00A52498">
      <w:pPr>
        <w:pStyle w:val="CDRBulletedList"/>
      </w:pPr>
      <w:r w:rsidRPr="0050680C">
        <w:rPr>
          <w:b/>
          <w:bCs/>
        </w:rPr>
        <w:t>Clarity and accessibility</w:t>
      </w:r>
      <w:r w:rsidRPr="00A52498">
        <w:t xml:space="preserve">: Is the writing clear, engaging, and accessible to a broad readership? Is the tone appropriate for a professional but non-academic piece?  </w:t>
      </w:r>
    </w:p>
    <w:p w14:paraId="3B1E6147" w14:textId="77777777" w:rsidR="002D3C41" w:rsidRDefault="002D3C41" w:rsidP="002D3C41">
      <w:pPr>
        <w:pStyle w:val="CDRBulletedList"/>
        <w:numPr>
          <w:ilvl w:val="0"/>
          <w:numId w:val="0"/>
        </w:numPr>
        <w:ind w:left="720"/>
      </w:pPr>
    </w:p>
    <w:p w14:paraId="77B46489" w14:textId="75EDB836" w:rsidR="00D41B63" w:rsidRPr="000D21B9" w:rsidRDefault="00D41B63" w:rsidP="0054757E">
      <w:pPr>
        <w:spacing w:after="240"/>
        <w:rPr>
          <w:rFonts w:ascii="Times" w:hAnsi="Times" w:cs="Arial"/>
          <w:b/>
          <w:bCs/>
          <w:i/>
          <w:iCs/>
          <w:color w:val="000000" w:themeColor="text1"/>
        </w:rPr>
      </w:pPr>
      <w:r w:rsidRPr="000D21B9">
        <w:rPr>
          <w:rFonts w:ascii="Times" w:hAnsi="Times" w:cs="Arial"/>
          <w:b/>
          <w:bCs/>
          <w:i/>
          <w:iCs/>
          <w:color w:val="000000" w:themeColor="text1"/>
        </w:rPr>
        <w:t>Manuscript Submission</w:t>
      </w:r>
    </w:p>
    <w:p w14:paraId="2FCF9299" w14:textId="77777777" w:rsidR="00A712E8" w:rsidRDefault="00D41B63" w:rsidP="00950CDF">
      <w:pPr>
        <w:spacing w:after="240"/>
        <w:jc w:val="both"/>
        <w:rPr>
          <w:rFonts w:ascii="Times" w:hAnsi="Times" w:cs="Open Sans Condensed"/>
        </w:rPr>
      </w:pPr>
      <w:r w:rsidRPr="000D21B9">
        <w:rPr>
          <w:rFonts w:ascii="Times" w:hAnsi="Times" w:cs="Open Sans Condensed"/>
        </w:rPr>
        <w:t>Manuscripts must be submitted in Microsoft Word (.docx) format or as a LaTeX document (with all source files and compiled PDF)</w:t>
      </w:r>
      <w:r w:rsidRPr="005B42A5">
        <w:rPr>
          <w:rFonts w:ascii="Times" w:hAnsi="Times" w:cs="Open Sans Condensed"/>
        </w:rPr>
        <w:t xml:space="preserve"> </w:t>
      </w:r>
      <w:r w:rsidRPr="000D21B9">
        <w:rPr>
          <w:rFonts w:ascii="Times" w:hAnsi="Times" w:cs="Open Sans Condensed"/>
        </w:rPr>
        <w:t xml:space="preserve">through the </w:t>
      </w:r>
      <w:hyperlink r:id="rId17" w:history="1">
        <w:r w:rsidRPr="000D21B9">
          <w:rPr>
            <w:rStyle w:val="Hyperlink"/>
            <w:rFonts w:ascii="Times" w:hAnsi="Times" w:cs="Open Sans Condensed"/>
          </w:rPr>
          <w:t>journal’s online submission system</w:t>
        </w:r>
      </w:hyperlink>
      <w:r w:rsidR="005B42A5">
        <w:rPr>
          <w:rFonts w:ascii="Times" w:hAnsi="Times" w:cs="Open Sans Condensed"/>
        </w:rPr>
        <w:t xml:space="preserve">. </w:t>
      </w:r>
    </w:p>
    <w:p w14:paraId="600AEE8B" w14:textId="0D197F09" w:rsidR="00A712E8" w:rsidRDefault="00D41B63" w:rsidP="00950CDF">
      <w:pPr>
        <w:spacing w:after="240"/>
        <w:jc w:val="both"/>
        <w:rPr>
          <w:rFonts w:ascii="Times" w:hAnsi="Times" w:cs="Open Sans Condensed"/>
        </w:rPr>
      </w:pPr>
      <w:r w:rsidRPr="000D21B9">
        <w:rPr>
          <w:rFonts w:ascii="Times" w:hAnsi="Times" w:cs="Open Sans Condensed"/>
        </w:rPr>
        <w:t>Submissions should be in English and written in a clear, concise, and scholarly tone. Use American English spelling and conventions throughout. Avoid jargon when possible and define acronyms upon first use.</w:t>
      </w:r>
    </w:p>
    <w:p w14:paraId="5B9C62DD" w14:textId="2785A112" w:rsidR="005B42A5" w:rsidRPr="000D21B9" w:rsidRDefault="005B42A5" w:rsidP="0054757E">
      <w:pPr>
        <w:spacing w:after="240"/>
        <w:rPr>
          <w:rFonts w:ascii="Times" w:hAnsi="Times" w:cs="Arial"/>
          <w:b/>
          <w:bCs/>
          <w:i/>
          <w:iCs/>
          <w:color w:val="000000" w:themeColor="text1"/>
        </w:rPr>
      </w:pPr>
      <w:r w:rsidRPr="000D21B9">
        <w:rPr>
          <w:rFonts w:ascii="Times" w:hAnsi="Times" w:cs="Arial"/>
          <w:b/>
          <w:bCs/>
          <w:i/>
          <w:iCs/>
          <w:color w:val="000000" w:themeColor="text1"/>
        </w:rPr>
        <w:t>Responsible Use of Large Language Models and Generative AI Tools</w:t>
      </w:r>
    </w:p>
    <w:p w14:paraId="520775A3" w14:textId="163A2988" w:rsidR="005B42A5" w:rsidRPr="005B42A5" w:rsidRDefault="005B42A5" w:rsidP="005B42A5">
      <w:pPr>
        <w:spacing w:after="240"/>
        <w:jc w:val="both"/>
        <w:rPr>
          <w:rFonts w:ascii="Times" w:hAnsi="Times" w:cs="Open Sans Condensed"/>
        </w:rPr>
      </w:pPr>
      <w:r w:rsidRPr="000D21B9">
        <w:rPr>
          <w:rFonts w:ascii="Times" w:hAnsi="Times" w:cs="Open Sans Condensed"/>
        </w:rPr>
        <w:t xml:space="preserve">We allow, and even encourage, authors to use Large Language Models (LLMs) and generative AI tools (e.g., ChatGPT, Gemini) to assist with writing, editing, or translation. Authors may use AI tools to enhance grammar, clarity, or spelling, without needing disclosure. However, any use beyond basic language polishing must </w:t>
      </w:r>
      <w:r>
        <w:rPr>
          <w:rFonts w:ascii="Times" w:hAnsi="Times" w:cs="Open Sans Condensed"/>
        </w:rPr>
        <w:t>be done under the following three conditions and be</w:t>
      </w:r>
      <w:r w:rsidRPr="000D21B9">
        <w:rPr>
          <w:rFonts w:ascii="Times" w:hAnsi="Times" w:cs="Open Sans Condensed"/>
        </w:rPr>
        <w:t xml:space="preserve"> transparently reported. First, all content produced must be correct, original, and accurately reflect the author’s own intellectual contributions. Authors remain fully responsible for AI outputs as well as the appropriateness of the research process for which AI is used. Second, authors must clearly disclose any use of AI software when it generates substantive new text, code, tables, or figures. Such disclosures, detailing the tool used and sections affected, should be included in acknowledgements or appendices, with the level of detail matching the extent of AI use. Third, AI tools must never be listed as co</w:t>
      </w:r>
      <w:r w:rsidRPr="000D21B9">
        <w:rPr>
          <w:rFonts w:ascii="Times" w:hAnsi="Times" w:cs="Open Sans Condensed"/>
        </w:rPr>
        <w:noBreakHyphen/>
        <w:t>authors; all listed authors must meet standard authorship criteria and are fully accountable for the content.</w:t>
      </w:r>
    </w:p>
    <w:p w14:paraId="7E2F00FA" w14:textId="112730BE" w:rsidR="005B42A5" w:rsidRPr="000A5DD4" w:rsidRDefault="005B42A5" w:rsidP="0054757E">
      <w:pPr>
        <w:spacing w:after="240"/>
        <w:rPr>
          <w:rFonts w:ascii="Times" w:hAnsi="Times" w:cs="Arial"/>
          <w:b/>
          <w:bCs/>
          <w:i/>
          <w:iCs/>
          <w:color w:val="000000" w:themeColor="text1"/>
        </w:rPr>
      </w:pPr>
      <w:r w:rsidRPr="000A5DD4">
        <w:rPr>
          <w:rFonts w:ascii="Times" w:hAnsi="Times" w:cs="Arial"/>
          <w:b/>
          <w:bCs/>
          <w:i/>
          <w:iCs/>
          <w:color w:val="000000" w:themeColor="text1"/>
        </w:rPr>
        <w:t>Copyright and Use of Third-party Material</w:t>
      </w:r>
    </w:p>
    <w:p w14:paraId="3DD78B3D" w14:textId="18AAC62F" w:rsidR="005B42A5" w:rsidRDefault="005B42A5" w:rsidP="005B42A5">
      <w:pPr>
        <w:spacing w:after="240"/>
        <w:jc w:val="both"/>
        <w:rPr>
          <w:rFonts w:ascii="Times" w:hAnsi="Times" w:cs="Open Sans Condensed"/>
        </w:rPr>
      </w:pPr>
      <w:r w:rsidRPr="000A5DD4">
        <w:rPr>
          <w:rFonts w:ascii="Times" w:hAnsi="Times" w:cs="Open Sans Condensed"/>
        </w:rPr>
        <w:t>The author</w:t>
      </w:r>
      <w:r w:rsidR="00BB70FB">
        <w:rPr>
          <w:rFonts w:ascii="Times" w:hAnsi="Times" w:cs="Open Sans Condensed"/>
        </w:rPr>
        <w:t>(s)</w:t>
      </w:r>
      <w:r w:rsidRPr="000A5DD4">
        <w:rPr>
          <w:rFonts w:ascii="Times" w:hAnsi="Times" w:cs="Open Sans Condensed"/>
        </w:rPr>
        <w:t xml:space="preserve"> </w:t>
      </w:r>
      <w:r w:rsidR="00BB70FB">
        <w:rPr>
          <w:rFonts w:ascii="Times" w:hAnsi="Times" w:cs="Open Sans Condensed"/>
        </w:rPr>
        <w:t>are</w:t>
      </w:r>
      <w:r w:rsidRPr="000A5DD4">
        <w:rPr>
          <w:rFonts w:ascii="Times" w:hAnsi="Times" w:cs="Open Sans Condensed"/>
        </w:rPr>
        <w:t xml:space="preserve"> responsible for securing permission for any copyrighted material included in the submission. The</w:t>
      </w:r>
      <w:r w:rsidR="00BB70FB">
        <w:rPr>
          <w:rFonts w:ascii="Times" w:hAnsi="Times" w:cs="Open Sans Condensed"/>
        </w:rPr>
        <w:t>y</w:t>
      </w:r>
      <w:r w:rsidRPr="000A5DD4">
        <w:rPr>
          <w:rFonts w:ascii="Times" w:hAnsi="Times" w:cs="Open Sans Condensed"/>
        </w:rPr>
        <w:t xml:space="preserve"> must ensure the content of the submission does not contain material that is </w:t>
      </w:r>
      <w:r w:rsidR="00F95B58" w:rsidRPr="000A5DD4">
        <w:rPr>
          <w:rFonts w:ascii="Times" w:hAnsi="Times" w:cs="Open Sans Condensed"/>
        </w:rPr>
        <w:t>libelous or</w:t>
      </w:r>
      <w:r w:rsidRPr="000A5DD4">
        <w:rPr>
          <w:rFonts w:ascii="Times" w:hAnsi="Times" w:cs="Open Sans Condensed"/>
        </w:rPr>
        <w:t xml:space="preserve"> would violate copyright or otherwise infringe upon the rights of others, including patent, trademark, trade secret, or rights of privacy or publicity. Prior to </w:t>
      </w:r>
      <w:r w:rsidRPr="000A5DD4">
        <w:rPr>
          <w:rFonts w:ascii="Times" w:hAnsi="Times" w:cs="Open Sans Condensed"/>
        </w:rPr>
        <w:lastRenderedPageBreak/>
        <w:t>publication of the article, the author shall provide the CDR with proof of consent to use all copyright-protected material.</w:t>
      </w:r>
    </w:p>
    <w:p w14:paraId="082982F4" w14:textId="0F70E18A" w:rsidR="00F95B58" w:rsidRPr="0054757E" w:rsidRDefault="00F95B58" w:rsidP="0054757E">
      <w:pPr>
        <w:spacing w:after="240"/>
        <w:rPr>
          <w:rFonts w:ascii="Times" w:hAnsi="Times" w:cs="Arial"/>
          <w:b/>
          <w:bCs/>
          <w:i/>
          <w:iCs/>
          <w:color w:val="000000" w:themeColor="text1"/>
        </w:rPr>
      </w:pPr>
      <w:r w:rsidRPr="0054757E">
        <w:rPr>
          <w:rFonts w:ascii="Times" w:hAnsi="Times" w:cs="Arial"/>
          <w:b/>
          <w:bCs/>
          <w:i/>
          <w:iCs/>
          <w:color w:val="000000" w:themeColor="text1"/>
        </w:rPr>
        <w:t>Figures</w:t>
      </w:r>
      <w:r w:rsidR="0054757E">
        <w:rPr>
          <w:rFonts w:ascii="Times" w:hAnsi="Times" w:cs="Arial"/>
          <w:b/>
          <w:bCs/>
          <w:i/>
          <w:iCs/>
          <w:color w:val="000000" w:themeColor="text1"/>
        </w:rPr>
        <w:t xml:space="preserve"> and Tables</w:t>
      </w:r>
    </w:p>
    <w:p w14:paraId="3B91761A" w14:textId="6859153C" w:rsidR="00F95B58" w:rsidRDefault="00F95B58" w:rsidP="00F95B58">
      <w:pPr>
        <w:jc w:val="both"/>
        <w:rPr>
          <w:rFonts w:ascii="Times" w:hAnsi="Times" w:cs="Open Sans Condensed"/>
        </w:rPr>
      </w:pPr>
      <w:r w:rsidRPr="000D21B9">
        <w:rPr>
          <w:rFonts w:ascii="Times" w:hAnsi="Times" w:cs="Open Sans Condensed"/>
        </w:rPr>
        <w:t>Figures and tables should be clearly labeled and embedded within the main text near their first mention. Include descriptive captions and cite all figures/tables in the body of the manuscript. Ensure all visuals are high-resolution (minimum 300 dpi) and suitable for grayscale printing. Please submit any tables in your main article document in an editable format (Word or TeX/LaTeX, as appropriate), and not as images.</w:t>
      </w:r>
      <w:r w:rsidR="0054757E">
        <w:rPr>
          <w:rFonts w:ascii="Times" w:hAnsi="Times" w:cs="Open Sans Condensed"/>
        </w:rPr>
        <w:t xml:space="preserve"> </w:t>
      </w:r>
    </w:p>
    <w:p w14:paraId="566C8468" w14:textId="77777777" w:rsidR="00F95B58" w:rsidRDefault="00F95B58" w:rsidP="00F95B58">
      <w:pPr>
        <w:jc w:val="both"/>
        <w:rPr>
          <w:rFonts w:ascii="Times" w:hAnsi="Times" w:cs="Open Sans Condensed"/>
        </w:rPr>
      </w:pPr>
    </w:p>
    <w:p w14:paraId="1C207621" w14:textId="531020C0" w:rsidR="00F95B58" w:rsidRPr="000D21B9" w:rsidRDefault="00F95B58" w:rsidP="00F95B58">
      <w:pPr>
        <w:jc w:val="both"/>
        <w:rPr>
          <w:rFonts w:ascii="Times" w:hAnsi="Times" w:cs="Open Sans Condensed"/>
        </w:rPr>
      </w:pPr>
      <w:r w:rsidRPr="000D21B9">
        <w:rPr>
          <w:rFonts w:ascii="Times" w:hAnsi="Times" w:cs="Open Sans Condensed"/>
        </w:rPr>
        <w:t>Authors are encouraged to follow accessibility best practices when preparing visual</w:t>
      </w:r>
      <w:r w:rsidR="00FF2038">
        <w:rPr>
          <w:rFonts w:ascii="Times" w:hAnsi="Times" w:cs="Open Sans Condensed"/>
        </w:rPr>
        <w:t>s</w:t>
      </w:r>
      <w:r w:rsidRPr="000D21B9">
        <w:rPr>
          <w:rFonts w:ascii="Times" w:hAnsi="Times" w:cs="Open Sans Condensed"/>
        </w:rPr>
        <w:t>:</w:t>
      </w:r>
    </w:p>
    <w:p w14:paraId="24609C7E" w14:textId="77777777" w:rsidR="00F95B58" w:rsidRPr="000D21B9" w:rsidRDefault="00F95B58" w:rsidP="00F95B58">
      <w:pPr>
        <w:numPr>
          <w:ilvl w:val="0"/>
          <w:numId w:val="2"/>
        </w:numPr>
        <w:jc w:val="both"/>
        <w:rPr>
          <w:rFonts w:ascii="Times" w:hAnsi="Times" w:cs="Open Sans Condensed"/>
        </w:rPr>
      </w:pPr>
      <w:r w:rsidRPr="000D21B9">
        <w:rPr>
          <w:rFonts w:ascii="Times" w:hAnsi="Times" w:cs="Open Sans Condensed"/>
        </w:rPr>
        <w:t>Provide alt text for all figures and tables to describe their content for screen readers.</w:t>
      </w:r>
    </w:p>
    <w:p w14:paraId="296052B6" w14:textId="77777777" w:rsidR="00F95B58" w:rsidRPr="000D21B9" w:rsidRDefault="00F95B58" w:rsidP="00F95B58">
      <w:pPr>
        <w:numPr>
          <w:ilvl w:val="0"/>
          <w:numId w:val="2"/>
        </w:numPr>
        <w:jc w:val="both"/>
        <w:rPr>
          <w:rFonts w:ascii="Times" w:hAnsi="Times" w:cs="Open Sans Condensed"/>
        </w:rPr>
      </w:pPr>
      <w:r w:rsidRPr="000D21B9">
        <w:rPr>
          <w:rFonts w:ascii="Times" w:hAnsi="Times" w:cs="Open Sans Condensed"/>
        </w:rPr>
        <w:t>Use symbols, patterns, or labels in graphs and charts instead of color alone, as all papers are printed in grayscale. Color should not be used to convey meaning, since it will not appear in the print version.</w:t>
      </w:r>
    </w:p>
    <w:p w14:paraId="656AA7E2" w14:textId="70B4A06E" w:rsidR="00F95B58" w:rsidRDefault="00F95B58" w:rsidP="00F95B58">
      <w:pPr>
        <w:numPr>
          <w:ilvl w:val="0"/>
          <w:numId w:val="2"/>
        </w:numPr>
        <w:jc w:val="both"/>
        <w:rPr>
          <w:rFonts w:ascii="Times" w:hAnsi="Times" w:cs="Open Sans Condensed"/>
        </w:rPr>
      </w:pPr>
      <w:r w:rsidRPr="000D21B9">
        <w:rPr>
          <w:rFonts w:ascii="Times" w:hAnsi="Times" w:cs="Open Sans Condensed"/>
        </w:rPr>
        <w:t>Use clear, legible fonts and ensure high contrast between text and background.</w:t>
      </w:r>
    </w:p>
    <w:p w14:paraId="689BF1DC" w14:textId="77777777" w:rsidR="00BE6C7F" w:rsidRDefault="00BE6C7F" w:rsidP="00891766">
      <w:pPr>
        <w:spacing w:after="240"/>
        <w:rPr>
          <w:rFonts w:ascii="Arial" w:hAnsi="Arial" w:cs="Arial"/>
          <w:b/>
          <w:bCs/>
          <w:color w:val="3A3A3A" w:themeColor="background2" w:themeShade="40"/>
        </w:rPr>
      </w:pPr>
    </w:p>
    <w:p w14:paraId="31720101" w14:textId="7E283C3D" w:rsidR="00FB6805" w:rsidRPr="00891766" w:rsidRDefault="00A80264" w:rsidP="00891766">
      <w:pPr>
        <w:spacing w:after="240"/>
        <w:rPr>
          <w:rFonts w:ascii="Arial" w:hAnsi="Arial" w:cs="Arial"/>
          <w:b/>
          <w:bCs/>
          <w:color w:val="3A3A3A" w:themeColor="background2" w:themeShade="40"/>
        </w:rPr>
      </w:pPr>
      <w:r w:rsidRPr="005951E2">
        <w:rPr>
          <w:rFonts w:ascii="Arial" w:hAnsi="Arial" w:cs="Arial"/>
          <w:b/>
          <w:bCs/>
          <w:color w:val="3A3A3A" w:themeColor="background2" w:themeShade="40"/>
        </w:rPr>
        <w:t>INTRODUCTION</w:t>
      </w:r>
    </w:p>
    <w:p w14:paraId="1F4A703E" w14:textId="77777777" w:rsidR="0004192F" w:rsidRDefault="00AE04D3" w:rsidP="00B30184">
      <w:pPr>
        <w:spacing w:after="240"/>
        <w:jc w:val="both"/>
        <w:rPr>
          <w:rFonts w:ascii="Times" w:hAnsi="Times" w:cs="Open Sans Condensed"/>
        </w:rPr>
      </w:pPr>
      <w:r>
        <w:t>The introduction should briefly place your commentary in context and explain why it matters. Since professional commentaries are practice-oriented, the introduction should balance relevance for practitioners and accessibility for a broad readership.</w:t>
      </w:r>
      <w:r w:rsidR="007C342B" w:rsidRPr="00950CDF">
        <w:rPr>
          <w:rFonts w:ascii="Times" w:hAnsi="Times" w:cs="Open Sans Condensed"/>
        </w:rPr>
        <w:t xml:space="preserve"> </w:t>
      </w:r>
    </w:p>
    <w:p w14:paraId="39879223" w14:textId="392A1A94" w:rsidR="00AE04D3" w:rsidRDefault="00E926B0" w:rsidP="00B30184">
      <w:pPr>
        <w:spacing w:after="240"/>
        <w:jc w:val="both"/>
        <w:rPr>
          <w:rFonts w:ascii="Times" w:hAnsi="Times" w:cs="Open Sans Condensed"/>
        </w:rPr>
      </w:pPr>
      <w:r>
        <w:rPr>
          <w:rFonts w:ascii="Times" w:hAnsi="Times" w:cs="Open Sans Condensed"/>
        </w:rPr>
        <w:t>Suggested g</w:t>
      </w:r>
      <w:r w:rsidR="00A94408">
        <w:rPr>
          <w:rFonts w:ascii="Times" w:hAnsi="Times" w:cs="Open Sans Condensed"/>
        </w:rPr>
        <w:t>uiding questions:</w:t>
      </w:r>
    </w:p>
    <w:p w14:paraId="4EAD8621" w14:textId="399942DC" w:rsidR="0080405C" w:rsidRDefault="0080405C" w:rsidP="0080405C">
      <w:pPr>
        <w:pStyle w:val="CDRBulletedList"/>
        <w:rPr>
          <w:lang w:eastAsia="en-US"/>
        </w:rPr>
      </w:pPr>
      <w:r>
        <w:rPr>
          <w:rStyle w:val="Strong"/>
          <w:rFonts w:eastAsiaTheme="majorEastAsia"/>
        </w:rPr>
        <w:t>What is th</w:t>
      </w:r>
      <w:r w:rsidR="00FC1A24">
        <w:rPr>
          <w:rStyle w:val="Strong"/>
          <w:rFonts w:eastAsiaTheme="majorEastAsia"/>
        </w:rPr>
        <w:t>e</w:t>
      </w:r>
      <w:r>
        <w:rPr>
          <w:rStyle w:val="Strong"/>
          <w:rFonts w:eastAsiaTheme="majorEastAsia"/>
        </w:rPr>
        <w:t xml:space="preserve"> challenge, opportunity</w:t>
      </w:r>
      <w:r w:rsidR="00FC1A24">
        <w:rPr>
          <w:rStyle w:val="Strong"/>
          <w:rFonts w:eastAsiaTheme="majorEastAsia"/>
        </w:rPr>
        <w:t xml:space="preserve"> or strategic issue</w:t>
      </w:r>
      <w:r>
        <w:rPr>
          <w:rStyle w:val="Strong"/>
          <w:rFonts w:eastAsiaTheme="majorEastAsia"/>
        </w:rPr>
        <w:t xml:space="preserve"> you are addressing?</w:t>
      </w:r>
      <w:r>
        <w:t xml:space="preserve"> Who is impacted, and in what </w:t>
      </w:r>
      <w:r w:rsidR="00260E81">
        <w:t xml:space="preserve">mission or </w:t>
      </w:r>
      <w:r>
        <w:t>context?</w:t>
      </w:r>
    </w:p>
    <w:p w14:paraId="71FF85AA" w14:textId="6E9446C9" w:rsidR="0080405C" w:rsidRDefault="0080405C" w:rsidP="0080405C">
      <w:pPr>
        <w:pStyle w:val="CDRBulletedList"/>
      </w:pPr>
      <w:r>
        <w:rPr>
          <w:rStyle w:val="Strong"/>
          <w:rFonts w:eastAsiaTheme="majorEastAsia"/>
        </w:rPr>
        <w:t>Why does it matter now?</w:t>
      </w:r>
      <w:r>
        <w:t xml:space="preserve"> Emphasize timeliness</w:t>
      </w:r>
      <w:r w:rsidR="00260E81">
        <w:t xml:space="preserve"> by connecting to </w:t>
      </w:r>
      <w:r w:rsidR="00193C6E">
        <w:t xml:space="preserve">– and drawing on evidence from – </w:t>
      </w:r>
      <w:r w:rsidR="00260E81">
        <w:t xml:space="preserve">recent conflicts, events, adversary actions, technological advances, doctrinal changes, or current defense priorities (e.g., resilience, deterrence, force generation). </w:t>
      </w:r>
    </w:p>
    <w:p w14:paraId="72B7B740" w14:textId="40B75373" w:rsidR="0080405C" w:rsidRDefault="0080405C" w:rsidP="0080405C">
      <w:pPr>
        <w:pStyle w:val="CDRBulletedList"/>
      </w:pPr>
      <w:r>
        <w:rPr>
          <w:rStyle w:val="Strong"/>
          <w:rFonts w:eastAsiaTheme="majorEastAsia"/>
        </w:rPr>
        <w:t>What is your perspective or experience?</w:t>
      </w:r>
      <w:r>
        <w:t xml:space="preserve"> </w:t>
      </w:r>
      <w:r w:rsidR="00453A89">
        <w:t>Briefly summarize</w:t>
      </w:r>
      <w:r>
        <w:t xml:space="preserve"> </w:t>
      </w:r>
      <w:r w:rsidR="00382C18">
        <w:t xml:space="preserve">the lens of your experience—military command, operational planning, acquisition, cyber operations, policy-making, etc.— </w:t>
      </w:r>
      <w:r>
        <w:t xml:space="preserve">and how this </w:t>
      </w:r>
      <w:r w:rsidR="00382C18">
        <w:t>grounds your insights</w:t>
      </w:r>
      <w:r>
        <w:t>.</w:t>
      </w:r>
    </w:p>
    <w:p w14:paraId="3E1CE1BE" w14:textId="63D55CA5" w:rsidR="0080405C" w:rsidRPr="0080405C" w:rsidRDefault="0080405C" w:rsidP="0080405C">
      <w:pPr>
        <w:pStyle w:val="CDRBulletedList"/>
        <w:rPr>
          <w:rFonts w:ascii="Times New Roman" w:hAnsi="Times New Roman" w:cs="Times New Roman"/>
        </w:rPr>
      </w:pPr>
      <w:r>
        <w:rPr>
          <w:rStyle w:val="Strong"/>
          <w:rFonts w:eastAsiaTheme="majorEastAsia"/>
        </w:rPr>
        <w:t>What is the unique value of your commentary?</w:t>
      </w:r>
      <w:r w:rsidR="004F6FEA">
        <w:rPr>
          <w:rStyle w:val="Strong"/>
          <w:rFonts w:eastAsiaTheme="majorEastAsia"/>
        </w:rPr>
        <w:t xml:space="preserve"> </w:t>
      </w:r>
      <w:r>
        <w:t xml:space="preserve"> </w:t>
      </w:r>
      <w:r w:rsidR="004F6FEA">
        <w:t xml:space="preserve">Are you offering lessons from the field, operational reflections, or policy insights that can inform strategy, doctrine, or capability development? </w:t>
      </w:r>
      <w:r>
        <w:t>Clarify whether you are offering insights from practice, reflections from experience, or provocative arguments to spark discussion</w:t>
      </w:r>
      <w:r w:rsidR="004F6FEA">
        <w:t xml:space="preserve">? </w:t>
      </w:r>
      <w:r w:rsidR="00E526A3">
        <w:t>Emphasize</w:t>
      </w:r>
      <w:r w:rsidR="004F6FEA">
        <w:t xml:space="preserve"> the relevance for key defense stakeholders: w</w:t>
      </w:r>
      <w:r>
        <w:t xml:space="preserve">ho might benefit from reading this piece (e.g., military </w:t>
      </w:r>
      <w:r w:rsidR="00E526A3">
        <w:t>forces</w:t>
      </w:r>
      <w:r>
        <w:t xml:space="preserve">, </w:t>
      </w:r>
      <w:r w:rsidR="00E526A3">
        <w:t>defense industry,</w:t>
      </w:r>
      <w:r>
        <w:t xml:space="preserve"> policymakers)?</w:t>
      </w:r>
    </w:p>
    <w:p w14:paraId="775BBF4F" w14:textId="77777777" w:rsidR="00CC6570" w:rsidRDefault="00CC6570" w:rsidP="004A355A">
      <w:pPr>
        <w:jc w:val="both"/>
        <w:rPr>
          <w:rFonts w:ascii="Times" w:hAnsi="Times" w:cs="Open Sans Condensed"/>
        </w:rPr>
      </w:pPr>
    </w:p>
    <w:p w14:paraId="0747E6BE" w14:textId="77777777" w:rsidR="005A6DB7" w:rsidRDefault="005A6DB7" w:rsidP="00CC6570">
      <w:pPr>
        <w:pStyle w:val="CDRHeading1"/>
      </w:pPr>
    </w:p>
    <w:p w14:paraId="146762E0" w14:textId="4176D7F7" w:rsidR="00CC6570" w:rsidRDefault="00CC6570" w:rsidP="00CC6570">
      <w:pPr>
        <w:pStyle w:val="CDRHeading1"/>
      </w:pPr>
      <w:r>
        <w:lastRenderedPageBreak/>
        <w:t>MAIN BODY</w:t>
      </w:r>
    </w:p>
    <w:p w14:paraId="6991F58E" w14:textId="63F524AD" w:rsidR="001C099F" w:rsidRPr="00C9376D" w:rsidRDefault="001C099F" w:rsidP="00C9376D">
      <w:pPr>
        <w:pStyle w:val="CDRParagraph"/>
      </w:pPr>
      <w:r w:rsidRPr="00C9376D">
        <w:t xml:space="preserve">The body can be structured flexibly, but it should follow a </w:t>
      </w:r>
      <w:r w:rsidRPr="00C9376D">
        <w:rPr>
          <w:rStyle w:val="Strong"/>
          <w:rFonts w:eastAsiaTheme="majorEastAsia"/>
          <w:b w:val="0"/>
          <w:bCs w:val="0"/>
        </w:rPr>
        <w:t>logical flow</w:t>
      </w:r>
      <w:r w:rsidRPr="00C9376D">
        <w:t xml:space="preserve">. </w:t>
      </w:r>
      <w:r w:rsidR="00FF61FC" w:rsidRPr="005628A6">
        <w:t>Use clear headings to help readers navigate the commentary</w:t>
      </w:r>
      <w:r w:rsidR="00FF61FC">
        <w:t xml:space="preserve">. </w:t>
      </w:r>
      <w:r w:rsidRPr="00C9376D">
        <w:t>Possible elements include:</w:t>
      </w:r>
    </w:p>
    <w:p w14:paraId="34FC1880" w14:textId="581555E6" w:rsidR="0004192F" w:rsidRDefault="001C099F" w:rsidP="0004192F">
      <w:pPr>
        <w:pStyle w:val="NormalWeb"/>
        <w:numPr>
          <w:ilvl w:val="0"/>
          <w:numId w:val="11"/>
        </w:numPr>
      </w:pPr>
      <w:r w:rsidRPr="00E106B9">
        <w:rPr>
          <w:rStyle w:val="Strong"/>
          <w:rFonts w:eastAsiaTheme="majorEastAsia"/>
        </w:rPr>
        <w:t xml:space="preserve">Context and </w:t>
      </w:r>
      <w:r w:rsidR="00EE52ED">
        <w:rPr>
          <w:rStyle w:val="Strong"/>
          <w:rFonts w:eastAsiaTheme="majorEastAsia"/>
        </w:rPr>
        <w:t>b</w:t>
      </w:r>
      <w:r w:rsidRPr="00E106B9">
        <w:rPr>
          <w:rStyle w:val="Strong"/>
          <w:rFonts w:eastAsiaTheme="majorEastAsia"/>
        </w:rPr>
        <w:t>ackground</w:t>
      </w:r>
      <w:r w:rsidRPr="005628A6">
        <w:t xml:space="preserve">: </w:t>
      </w:r>
      <w:r w:rsidR="00F9039D" w:rsidRPr="00E106B9">
        <w:rPr>
          <w:rFonts w:ascii="Times" w:hAnsi="Times" w:cs="Open Sans Condensed"/>
        </w:rPr>
        <w:t>Provide</w:t>
      </w:r>
      <w:r w:rsidR="00C456C5">
        <w:rPr>
          <w:rFonts w:ascii="Times" w:hAnsi="Times" w:cs="Open Sans Condensed"/>
        </w:rPr>
        <w:t xml:space="preserve"> additional</w:t>
      </w:r>
      <w:r w:rsidR="00F9039D" w:rsidRPr="00E106B9">
        <w:rPr>
          <w:rFonts w:ascii="Times" w:hAnsi="Times" w:cs="Open Sans Condensed"/>
        </w:rPr>
        <w:t xml:space="preserve"> historical, </w:t>
      </w:r>
      <w:r w:rsidR="00FC1A24">
        <w:rPr>
          <w:rFonts w:ascii="Times" w:hAnsi="Times" w:cs="Open Sans Condensed"/>
        </w:rPr>
        <w:t xml:space="preserve">geopolitical, </w:t>
      </w:r>
      <w:r w:rsidR="00F9039D" w:rsidRPr="00E106B9">
        <w:rPr>
          <w:rFonts w:ascii="Times" w:hAnsi="Times" w:cs="Open Sans Condensed"/>
        </w:rPr>
        <w:t>technical, or conceptual background</w:t>
      </w:r>
      <w:r w:rsidR="00C456C5">
        <w:rPr>
          <w:rFonts w:ascii="Times" w:hAnsi="Times" w:cs="Open Sans Condensed"/>
        </w:rPr>
        <w:t xml:space="preserve"> if necessary</w:t>
      </w:r>
      <w:r w:rsidR="003D4013">
        <w:t xml:space="preserve">. </w:t>
      </w:r>
      <w:r w:rsidR="00E106B9">
        <w:t xml:space="preserve">Clearly </w:t>
      </w:r>
      <w:r w:rsidR="00E106B9" w:rsidRPr="00517C65">
        <w:t xml:space="preserve">define </w:t>
      </w:r>
      <w:r w:rsidR="00E106B9" w:rsidRPr="00C456C5">
        <w:rPr>
          <w:rStyle w:val="Strong"/>
          <w:rFonts w:eastAsiaTheme="majorEastAsia"/>
          <w:b w:val="0"/>
          <w:bCs w:val="0"/>
        </w:rPr>
        <w:t>key concepts</w:t>
      </w:r>
      <w:r w:rsidR="00E106B9" w:rsidRPr="00517C65">
        <w:t xml:space="preserve"> that</w:t>
      </w:r>
      <w:r w:rsidR="00E106B9">
        <w:t xml:space="preserve"> are used throughout the paper</w:t>
      </w:r>
      <w:r w:rsidR="00635B30">
        <w:t>.</w:t>
      </w:r>
    </w:p>
    <w:p w14:paraId="793991E0" w14:textId="524F4C6C" w:rsidR="001C099F" w:rsidRPr="0004192F" w:rsidRDefault="001C099F" w:rsidP="0004192F">
      <w:pPr>
        <w:pStyle w:val="NormalWeb"/>
        <w:numPr>
          <w:ilvl w:val="0"/>
          <w:numId w:val="11"/>
        </w:numPr>
      </w:pPr>
      <w:r w:rsidRPr="0004192F">
        <w:rPr>
          <w:rStyle w:val="Strong"/>
          <w:rFonts w:eastAsiaTheme="majorEastAsia"/>
        </w:rPr>
        <w:t>Author’s Perspective</w:t>
      </w:r>
      <w:r w:rsidRPr="005628A6">
        <w:t xml:space="preserve">: Bring in your own </w:t>
      </w:r>
      <w:r w:rsidRPr="0004192F">
        <w:rPr>
          <w:rStyle w:val="Strong"/>
          <w:rFonts w:eastAsiaTheme="majorEastAsia"/>
          <w:b w:val="0"/>
          <w:bCs w:val="0"/>
        </w:rPr>
        <w:t>practice-based insights, experiences, or lessons learned</w:t>
      </w:r>
      <w:r w:rsidRPr="00C9376D">
        <w:t>. This is a hallmark of thi</w:t>
      </w:r>
      <w:r w:rsidRPr="005628A6">
        <w:t>s format.</w:t>
      </w:r>
      <w:r w:rsidR="0004192F">
        <w:t xml:space="preserve"> </w:t>
      </w:r>
      <w:r w:rsidR="0004192F" w:rsidRPr="0004192F">
        <w:t>The experience, perspective, or professional role of the author(s) is central to the value of the piece. Readers and reviewers alike benefit from knowing the authority and practical background behind the arguments presented</w:t>
      </w:r>
      <w:r w:rsidR="0004192F">
        <w:t>.</w:t>
      </w:r>
    </w:p>
    <w:p w14:paraId="73A56B36" w14:textId="1319A82E" w:rsidR="00635B30" w:rsidRPr="005628A6" w:rsidRDefault="001C099F" w:rsidP="00635B30">
      <w:pPr>
        <w:pStyle w:val="NormalWeb"/>
        <w:numPr>
          <w:ilvl w:val="0"/>
          <w:numId w:val="11"/>
        </w:numPr>
      </w:pPr>
      <w:r w:rsidRPr="005628A6">
        <w:rPr>
          <w:rStyle w:val="Strong"/>
          <w:rFonts w:eastAsiaTheme="majorEastAsia"/>
        </w:rPr>
        <w:t xml:space="preserve">Analysis and </w:t>
      </w:r>
      <w:r w:rsidR="00EE52ED">
        <w:rPr>
          <w:rStyle w:val="Strong"/>
          <w:rFonts w:eastAsiaTheme="majorEastAsia"/>
        </w:rPr>
        <w:t>r</w:t>
      </w:r>
      <w:r w:rsidRPr="005628A6">
        <w:rPr>
          <w:rStyle w:val="Strong"/>
          <w:rFonts w:eastAsiaTheme="majorEastAsia"/>
        </w:rPr>
        <w:t>eflection</w:t>
      </w:r>
      <w:r w:rsidRPr="005628A6">
        <w:t>: Engage with relevant literature, frameworks, or prior discussions to support and enrich your points. Avoid simply descriptive writing—show implications, contrasts, or lessons.</w:t>
      </w:r>
    </w:p>
    <w:p w14:paraId="26FCDF86" w14:textId="48E8BC8A" w:rsidR="008F4A34" w:rsidRDefault="00F406AB" w:rsidP="00CC6570">
      <w:pPr>
        <w:pStyle w:val="CDRHeading1"/>
      </w:pPr>
      <w:r w:rsidRPr="00F406AB">
        <w:t>DISCUSSION</w:t>
      </w:r>
      <w:r w:rsidR="008F4A34">
        <w:t xml:space="preserve"> / IMPLICATIONS FOR CYBER DEFENSE</w:t>
      </w:r>
      <w:r w:rsidR="00BB35C6">
        <w:t xml:space="preserve"> </w:t>
      </w:r>
    </w:p>
    <w:p w14:paraId="360E057C" w14:textId="2E7B10F9" w:rsidR="008F4A34" w:rsidRDefault="008F4A34" w:rsidP="00B9618B">
      <w:pPr>
        <w:pStyle w:val="CDRBulletedList"/>
      </w:pPr>
      <w:r w:rsidRPr="00EE52ED">
        <w:t>Draw out the practical insights</w:t>
      </w:r>
      <w:r>
        <w:t xml:space="preserve">: </w:t>
      </w:r>
      <w:r w:rsidR="00B9618B" w:rsidRPr="00BB35C6">
        <w:t>What are the operational, strategic, policy, or technological implications?</w:t>
      </w:r>
      <w:r w:rsidR="00B9618B">
        <w:t xml:space="preserve"> </w:t>
      </w:r>
      <w:r>
        <w:t xml:space="preserve">What should </w:t>
      </w:r>
      <w:r w:rsidR="002B0452" w:rsidRPr="00BB35C6">
        <w:t xml:space="preserve">military, industry, or government stakeholders </w:t>
      </w:r>
      <w:r>
        <w:t>take away from this commentary?</w:t>
      </w:r>
    </w:p>
    <w:p w14:paraId="235373A7" w14:textId="4D9B826F" w:rsidR="008F4A34" w:rsidRDefault="008F4A34" w:rsidP="00B9618B">
      <w:pPr>
        <w:pStyle w:val="CDRBulletedList"/>
      </w:pPr>
      <w:r>
        <w:t>Highlight challenges, risks, or opportunities that deserve further attention.</w:t>
      </w:r>
    </w:p>
    <w:p w14:paraId="75719F09" w14:textId="2395DBD7" w:rsidR="00BB35C6" w:rsidRDefault="008F4A34" w:rsidP="00BB35C6">
      <w:pPr>
        <w:pStyle w:val="CDRBulletedList"/>
      </w:pPr>
      <w:r>
        <w:t>Situate your reflections in the broader cyber defense landscape: what is new, provocative, or valuable?</w:t>
      </w:r>
    </w:p>
    <w:p w14:paraId="4D0634B6" w14:textId="77777777" w:rsidR="00230C55" w:rsidRDefault="00230C55" w:rsidP="00230C55">
      <w:pPr>
        <w:pStyle w:val="CDRBulletedList"/>
        <w:numPr>
          <w:ilvl w:val="0"/>
          <w:numId w:val="0"/>
        </w:numPr>
        <w:ind w:left="720"/>
      </w:pPr>
    </w:p>
    <w:p w14:paraId="0C33AE2B" w14:textId="7A8C31D0" w:rsidR="00BB35C6" w:rsidRDefault="00BB35C6" w:rsidP="00BB35C6">
      <w:pPr>
        <w:pStyle w:val="CDRHeading1"/>
      </w:pPr>
      <w:r>
        <w:t>CONCLUSION</w:t>
      </w:r>
    </w:p>
    <w:p w14:paraId="0DF29F85" w14:textId="391E3D06" w:rsidR="00761298" w:rsidRDefault="008E0D9C" w:rsidP="00517C65">
      <w:pPr>
        <w:pStyle w:val="CDRParagraph"/>
      </w:pPr>
      <w:r>
        <w:t xml:space="preserve">Summarize your key message and its relevance to cyber defense in a strong closing statement. Optionally, end with </w:t>
      </w:r>
      <w:r w:rsidRPr="008E0D9C">
        <w:t>recommendations or questions for future discussion</w:t>
      </w:r>
      <w:r w:rsidR="00BB35C6" w:rsidRPr="008E0D9C">
        <w:t>.</w:t>
      </w:r>
    </w:p>
    <w:p w14:paraId="42D79706" w14:textId="77777777" w:rsidR="00B30184" w:rsidRDefault="004A355A" w:rsidP="00B30184">
      <w:pPr>
        <w:pStyle w:val="CDRHeading1"/>
      </w:pPr>
      <w:r w:rsidRPr="00F406AB">
        <w:t>ACKNOWLEDGMENTS</w:t>
      </w:r>
    </w:p>
    <w:p w14:paraId="299A53C1" w14:textId="73C4AF67" w:rsidR="00453A89" w:rsidRDefault="007E24F0" w:rsidP="008E0D9C">
      <w:pPr>
        <w:pStyle w:val="CDRParagraph"/>
        <w:jc w:val="left"/>
      </w:pPr>
      <w:r>
        <w:t>Acknowledgements are not compulsory. Where included</w:t>
      </w:r>
      <w:r w:rsidR="004B53F7">
        <w:t>,</w:t>
      </w:r>
      <w:r>
        <w:t xml:space="preserve"> they</w:t>
      </w:r>
      <w:r w:rsidR="008E0D9C">
        <w:t xml:space="preserve"> </w:t>
      </w:r>
      <w:r>
        <w:t>should be brief.</w:t>
      </w:r>
    </w:p>
    <w:p w14:paraId="7CE8291A" w14:textId="1F08E3A0" w:rsidR="000D21B9" w:rsidRPr="002519DF" w:rsidRDefault="004A355A" w:rsidP="002519DF">
      <w:pPr>
        <w:pStyle w:val="CDRHeading1"/>
      </w:pPr>
      <w:r>
        <w:t>REFERENCES</w:t>
      </w:r>
    </w:p>
    <w:p w14:paraId="30B9C6E1" w14:textId="1F0EE4AB" w:rsidR="000D21B9" w:rsidRPr="000D21B9" w:rsidRDefault="000D21B9" w:rsidP="000D21B9">
      <w:pPr>
        <w:jc w:val="both"/>
        <w:rPr>
          <w:rFonts w:ascii="Times" w:hAnsi="Times" w:cs="Open Sans Condensed"/>
        </w:rPr>
      </w:pPr>
      <w:r w:rsidRPr="000D21B9">
        <w:rPr>
          <w:rFonts w:ascii="Times" w:hAnsi="Times" w:cs="Open Sans Condensed"/>
        </w:rPr>
        <w:t xml:space="preserve">The CDR uses a Chicago </w:t>
      </w:r>
      <w:r w:rsidR="00BB35C6">
        <w:rPr>
          <w:rFonts w:ascii="Times" w:hAnsi="Times" w:cs="Open Sans Condensed"/>
        </w:rPr>
        <w:t xml:space="preserve">Manual of Style </w:t>
      </w:r>
      <w:r w:rsidRPr="000D21B9">
        <w:rPr>
          <w:rFonts w:ascii="Times" w:hAnsi="Times" w:cs="Open Sans Condensed"/>
          <w:b/>
          <w:bCs/>
        </w:rPr>
        <w:t>Author-Date</w:t>
      </w:r>
      <w:r w:rsidRPr="000D21B9">
        <w:rPr>
          <w:rFonts w:ascii="Times" w:hAnsi="Times" w:cs="Open Sans Condensed"/>
        </w:rPr>
        <w:t xml:space="preserve"> citation style:</w:t>
      </w:r>
    </w:p>
    <w:p w14:paraId="76AFAB91" w14:textId="58B6BBE6" w:rsidR="000D21B9" w:rsidRDefault="00B15D0A" w:rsidP="000D21B9">
      <w:pPr>
        <w:jc w:val="both"/>
        <w:rPr>
          <w:rFonts w:ascii="Times" w:hAnsi="Times" w:cs="Open Sans Condensed"/>
        </w:rPr>
      </w:pPr>
      <w:hyperlink r:id="rId18" w:history="1">
        <w:r w:rsidRPr="0080616F">
          <w:rPr>
            <w:rStyle w:val="Hyperlink"/>
            <w:rFonts w:ascii="Times" w:hAnsi="Times" w:cs="Open Sans Condensed"/>
          </w:rPr>
          <w:t>www.chicagomanualofstyle.org/tools_citationguide/citation-guide-2.html</w:t>
        </w:r>
      </w:hyperlink>
    </w:p>
    <w:p w14:paraId="29DACADD" w14:textId="6B336B3F" w:rsidR="002519DF" w:rsidRPr="00F24101" w:rsidRDefault="00BB35C6" w:rsidP="000D21B9">
      <w:pPr>
        <w:jc w:val="both"/>
        <w:rPr>
          <w:rFonts w:ascii="Times" w:hAnsi="Times" w:cs="Open Sans Condensed"/>
          <w:b/>
          <w:bCs/>
        </w:rPr>
      </w:pPr>
      <w:r w:rsidRPr="00F24101">
        <w:rPr>
          <w:rFonts w:ascii="Times" w:hAnsi="Times" w:cs="Open Sans Condensed"/>
          <w:b/>
          <w:bCs/>
        </w:rPr>
        <w:t xml:space="preserve">Do not use endnotes </w:t>
      </w:r>
      <w:r w:rsidR="005C5DF9">
        <w:rPr>
          <w:rFonts w:ascii="Times" w:hAnsi="Times" w:cs="Open Sans Condensed"/>
          <w:b/>
          <w:bCs/>
        </w:rPr>
        <w:t>with</w:t>
      </w:r>
      <w:r w:rsidRPr="00F24101">
        <w:rPr>
          <w:rFonts w:ascii="Times" w:hAnsi="Times" w:cs="Open Sans Condensed"/>
          <w:b/>
          <w:bCs/>
        </w:rPr>
        <w:t xml:space="preserve"> superscript</w:t>
      </w:r>
      <w:r w:rsidR="005C5DF9">
        <w:rPr>
          <w:rFonts w:ascii="Times" w:hAnsi="Times" w:cs="Open Sans Condensed"/>
          <w:b/>
          <w:bCs/>
        </w:rPr>
        <w:t xml:space="preserve"> number</w:t>
      </w:r>
      <w:r w:rsidR="00257096">
        <w:rPr>
          <w:rFonts w:ascii="Times" w:hAnsi="Times" w:cs="Open Sans Condensed"/>
          <w:b/>
          <w:bCs/>
        </w:rPr>
        <w:t>s</w:t>
      </w:r>
      <w:r w:rsidR="005C5DF9">
        <w:rPr>
          <w:rFonts w:ascii="Times" w:hAnsi="Times" w:cs="Open Sans Condensed"/>
          <w:b/>
          <w:bCs/>
        </w:rPr>
        <w:t xml:space="preserve"> in the text</w:t>
      </w:r>
      <w:r w:rsidRPr="00F24101">
        <w:rPr>
          <w:rFonts w:ascii="Times" w:hAnsi="Times" w:cs="Open Sans Condensed"/>
          <w:b/>
          <w:bCs/>
        </w:rPr>
        <w:t>.</w:t>
      </w:r>
    </w:p>
    <w:p w14:paraId="68D3A204" w14:textId="77777777" w:rsidR="005A6DB7" w:rsidRDefault="005A6DB7" w:rsidP="00A94695">
      <w:pPr>
        <w:jc w:val="both"/>
        <w:rPr>
          <w:rFonts w:ascii="Times" w:hAnsi="Times" w:cs="Open Sans Condensed"/>
        </w:rPr>
      </w:pPr>
    </w:p>
    <w:p w14:paraId="6511D899" w14:textId="29927B31" w:rsidR="00BE6C7F" w:rsidRPr="0054757E" w:rsidRDefault="00BE6C7F" w:rsidP="00BE6C7F">
      <w:pPr>
        <w:spacing w:after="240"/>
        <w:rPr>
          <w:rFonts w:ascii="Times" w:hAnsi="Times" w:cs="Arial"/>
          <w:b/>
          <w:bCs/>
          <w:i/>
          <w:iCs/>
          <w:color w:val="000000" w:themeColor="text1"/>
        </w:rPr>
      </w:pPr>
      <w:r w:rsidRPr="0054757E">
        <w:rPr>
          <w:rFonts w:ascii="Times" w:hAnsi="Times" w:cs="Arial"/>
          <w:b/>
          <w:bCs/>
          <w:i/>
          <w:iCs/>
          <w:color w:val="000000" w:themeColor="text1"/>
        </w:rPr>
        <w:t>Citing related work</w:t>
      </w:r>
      <w:r>
        <w:rPr>
          <w:rFonts w:ascii="Times" w:hAnsi="Times" w:cs="Arial"/>
          <w:b/>
          <w:bCs/>
          <w:i/>
          <w:iCs/>
          <w:color w:val="000000" w:themeColor="text1"/>
        </w:rPr>
        <w:t xml:space="preserve"> in the body of the text</w:t>
      </w:r>
    </w:p>
    <w:p w14:paraId="509207DE" w14:textId="77777777" w:rsidR="00BE6C7F" w:rsidRDefault="00BE6C7F" w:rsidP="00BE6C7F">
      <w:pPr>
        <w:pStyle w:val="CDRParagraph"/>
      </w:pPr>
      <w:r w:rsidRPr="000D21B9">
        <w:t>In-text citations</w:t>
      </w:r>
      <w:r>
        <w:t xml:space="preserve">: </w:t>
      </w:r>
      <w:r w:rsidRPr="002D0AFC">
        <w:t xml:space="preserve">Sources are cited in the text, usually in parentheses, by the author’s last (family) name, the publication date of the work cited, and a page number if needed. No </w:t>
      </w:r>
      <w:r w:rsidRPr="002D0AFC">
        <w:lastRenderedPageBreak/>
        <w:t>punctuation appears between author and date. Author-date citations are usually placed just before a mark of punctuation.</w:t>
      </w:r>
      <w:r>
        <w:t xml:space="preserve"> </w:t>
      </w:r>
      <w:r w:rsidRPr="000D21B9">
        <w:t>For example: (Smith 2023)</w:t>
      </w:r>
      <w:r>
        <w:t xml:space="preserve"> or </w:t>
      </w:r>
      <w:r w:rsidRPr="002519DF">
        <w:t>(</w:t>
      </w:r>
      <w:r>
        <w:t>Dawson</w:t>
      </w:r>
      <w:r w:rsidRPr="002519DF">
        <w:t xml:space="preserve"> and </w:t>
      </w:r>
      <w:r>
        <w:t>Lallemand</w:t>
      </w:r>
      <w:r w:rsidRPr="002519DF">
        <w:t xml:space="preserve"> </w:t>
      </w:r>
      <w:r>
        <w:t>2024</w:t>
      </w:r>
      <w:r w:rsidRPr="002519DF">
        <w:t>)</w:t>
      </w:r>
      <w:r w:rsidRPr="000D21B9">
        <w:t>.</w:t>
      </w:r>
      <w:r>
        <w:t xml:space="preserve"> </w:t>
      </w:r>
    </w:p>
    <w:p w14:paraId="0D44A957" w14:textId="77777777" w:rsidR="00BE6C7F" w:rsidRDefault="00BE6C7F" w:rsidP="00BE6C7F">
      <w:pPr>
        <w:pStyle w:val="CDRParagraph"/>
      </w:pPr>
      <w:r w:rsidRPr="002D0AFC">
        <w:t>Where the author’s name appears in the text, it need not be repeated in the parenthetical citation.</w:t>
      </w:r>
      <w:r>
        <w:t xml:space="preserve"> For example: “</w:t>
      </w:r>
      <w:r w:rsidRPr="002D0AFC">
        <w:t xml:space="preserve">Tufte’s book on </w:t>
      </w:r>
      <w:r>
        <w:t>cyber security</w:t>
      </w:r>
      <w:r w:rsidRPr="002D0AFC">
        <w:t xml:space="preserve"> (2001) warns against</w:t>
      </w:r>
      <w:r>
        <w:t>…’’</w:t>
      </w:r>
    </w:p>
    <w:p w14:paraId="1E213258" w14:textId="2F4849C4" w:rsidR="00BE6C7F" w:rsidRDefault="00BE6C7F" w:rsidP="00BE6C7F">
      <w:pPr>
        <w:pStyle w:val="CDRParagraph"/>
      </w:pPr>
      <w:r w:rsidRPr="00A80D03">
        <w:t xml:space="preserve">When the same page or pages in the same source are cited more than once in one paragraph, the parenthetical citation can be placed after the last reference or at the end of the </w:t>
      </w:r>
      <w:r w:rsidR="00453A89" w:rsidRPr="00A80D03">
        <w:t>paragraph but</w:t>
      </w:r>
      <w:r w:rsidRPr="00A80D03">
        <w:t xml:space="preserve"> preceding the final period. If the page numbers change, the citation should occur at the first reference; the following citations need include only the page. </w:t>
      </w:r>
    </w:p>
    <w:p w14:paraId="7A95153C" w14:textId="77777777" w:rsidR="00BE6C7F" w:rsidRDefault="00BE6C7F" w:rsidP="00BE6C7F">
      <w:pPr>
        <w:pStyle w:val="CDRParagraph"/>
      </w:pPr>
      <w:r w:rsidRPr="00A80D03">
        <w:t xml:space="preserve">When a reference list includes two or more works published in the same year by the same author or authors, the text citations as well as the reference list must use the letters a, b, and so on. </w:t>
      </w:r>
      <w:r>
        <w:t xml:space="preserve">For example: </w:t>
      </w:r>
      <w:r w:rsidRPr="00A80D03">
        <w:t>(</w:t>
      </w:r>
      <w:r>
        <w:t>Davis</w:t>
      </w:r>
      <w:r w:rsidRPr="00A80D03">
        <w:t xml:space="preserve"> </w:t>
      </w:r>
      <w:r>
        <w:t>2012</w:t>
      </w:r>
      <w:r w:rsidRPr="00A80D03">
        <w:t>a)</w:t>
      </w:r>
    </w:p>
    <w:p w14:paraId="445C92A3" w14:textId="77777777" w:rsidR="00BE6C7F" w:rsidRDefault="00BE6C7F" w:rsidP="00BE6C7F">
      <w:pPr>
        <w:pStyle w:val="CDRParagraph"/>
      </w:pPr>
      <w:r w:rsidRPr="006E59EA">
        <w:t>For works by two or three authors, all names are included</w:t>
      </w:r>
      <w:r>
        <w:t xml:space="preserve"> (Fischerkeller, Goldman and Harknett 2022)</w:t>
      </w:r>
      <w:r w:rsidRPr="006E59EA">
        <w:t>. For more than three authors, only the name of the first author is used, followed by ‘et al.’ or ‘and others’. Note that et al. is not italicized in text citations. (</w:t>
      </w:r>
      <w:r>
        <w:t>Smith</w:t>
      </w:r>
      <w:r w:rsidRPr="006E59EA">
        <w:t xml:space="preserve"> et al. </w:t>
      </w:r>
      <w:r>
        <w:t>2019</w:t>
      </w:r>
      <w:r w:rsidRPr="006E59EA">
        <w:t>)</w:t>
      </w:r>
    </w:p>
    <w:p w14:paraId="2E724A29" w14:textId="77777777" w:rsidR="00BE6C7F" w:rsidRPr="002F19B7" w:rsidRDefault="00BE6C7F" w:rsidP="00BE6C7F">
      <w:pPr>
        <w:pStyle w:val="CDRParagraph"/>
      </w:pPr>
      <w:r>
        <w:t>Consult the References section at the end of this document for instructions on how to format sources in the reference list. It includes instructions specific to government documents (directive, doctrine, field manual, military regulation, report, strategy document).</w:t>
      </w:r>
    </w:p>
    <w:p w14:paraId="5C9F1493" w14:textId="6BE76AAB" w:rsidR="00BE6C7F" w:rsidRPr="00BE6C7F" w:rsidRDefault="00BE6C7F" w:rsidP="00BE6C7F">
      <w:pPr>
        <w:spacing w:after="240"/>
        <w:rPr>
          <w:rFonts w:ascii="Times" w:hAnsi="Times" w:cs="Arial"/>
          <w:b/>
          <w:bCs/>
          <w:i/>
          <w:iCs/>
          <w:color w:val="000000" w:themeColor="text1"/>
        </w:rPr>
      </w:pPr>
      <w:r w:rsidRPr="0054757E">
        <w:rPr>
          <w:rFonts w:ascii="Times" w:hAnsi="Times" w:cs="Arial"/>
          <w:b/>
          <w:bCs/>
          <w:i/>
          <w:iCs/>
          <w:color w:val="000000" w:themeColor="text1"/>
        </w:rPr>
        <w:t>Citing related work</w:t>
      </w:r>
      <w:r>
        <w:rPr>
          <w:rFonts w:ascii="Times" w:hAnsi="Times" w:cs="Arial"/>
          <w:b/>
          <w:bCs/>
          <w:i/>
          <w:iCs/>
          <w:color w:val="000000" w:themeColor="text1"/>
        </w:rPr>
        <w:t xml:space="preserve"> in the reference list</w:t>
      </w:r>
    </w:p>
    <w:p w14:paraId="769347C4" w14:textId="2F179E1B" w:rsidR="00A94695" w:rsidRPr="00A94695" w:rsidRDefault="000D21B9" w:rsidP="00A94695">
      <w:pPr>
        <w:jc w:val="both"/>
        <w:rPr>
          <w:rFonts w:ascii="Times" w:hAnsi="Times" w:cs="Open Sans Condensed"/>
        </w:rPr>
      </w:pPr>
      <w:r w:rsidRPr="000D21B9">
        <w:rPr>
          <w:rFonts w:ascii="Times" w:hAnsi="Times" w:cs="Open Sans Condensed"/>
        </w:rPr>
        <w:t xml:space="preserve">The reference list should appear at the end of the manuscript, ordered alphabetically by </w:t>
      </w:r>
      <w:r w:rsidR="00517C65">
        <w:rPr>
          <w:rFonts w:ascii="Times" w:hAnsi="Times" w:cs="Open Sans Condensed"/>
        </w:rPr>
        <w:t xml:space="preserve">first </w:t>
      </w:r>
      <w:r w:rsidR="00517C65" w:rsidRPr="000D21B9">
        <w:rPr>
          <w:rFonts w:ascii="Times" w:hAnsi="Times" w:cs="Open Sans Condensed"/>
        </w:rPr>
        <w:t>author’s</w:t>
      </w:r>
      <w:r w:rsidRPr="000D21B9">
        <w:rPr>
          <w:rFonts w:ascii="Times" w:hAnsi="Times" w:cs="Open Sans Condensed"/>
        </w:rPr>
        <w:t xml:space="preserve"> last name.</w:t>
      </w:r>
      <w:r>
        <w:rPr>
          <w:rFonts w:ascii="Times" w:hAnsi="Times" w:cs="Open Sans Condensed"/>
        </w:rPr>
        <w:t xml:space="preserve"> </w:t>
      </w:r>
      <w:r w:rsidRPr="000D21B9">
        <w:rPr>
          <w:rFonts w:ascii="Times" w:hAnsi="Times" w:cs="Open Sans Condensed"/>
        </w:rPr>
        <w:t>Include full publication details for each source, including DOIs where available.</w:t>
      </w:r>
      <w:r w:rsidR="002519DF">
        <w:rPr>
          <w:rFonts w:ascii="Times" w:hAnsi="Times" w:cs="Open Sans Condensed"/>
        </w:rPr>
        <w:t xml:space="preserve"> </w:t>
      </w:r>
      <w:r w:rsidR="00A94695" w:rsidRPr="00A94695">
        <w:rPr>
          <w:rFonts w:ascii="Times" w:hAnsi="Times" w:cs="Open Sans Condensed"/>
        </w:rPr>
        <w:t>Authors are responsible for checking the accuracy of all references.</w:t>
      </w:r>
    </w:p>
    <w:p w14:paraId="4678EEDA" w14:textId="77777777" w:rsidR="00F24101" w:rsidRPr="00A94695" w:rsidRDefault="00F24101" w:rsidP="00A94695">
      <w:pPr>
        <w:jc w:val="both"/>
        <w:rPr>
          <w:rFonts w:ascii="Times" w:hAnsi="Times" w:cs="Open Sans Condensed"/>
        </w:rPr>
      </w:pPr>
    </w:p>
    <w:p w14:paraId="50A9C595" w14:textId="0E2AA44A" w:rsidR="002519DF" w:rsidRPr="002519DF" w:rsidRDefault="002519DF" w:rsidP="002519DF">
      <w:pPr>
        <w:jc w:val="both"/>
        <w:rPr>
          <w:rFonts w:ascii="Times" w:hAnsi="Times" w:cs="Open Sans Condensed"/>
          <w:b/>
          <w:bCs/>
          <w:i/>
          <w:iCs/>
        </w:rPr>
      </w:pPr>
      <w:r>
        <w:rPr>
          <w:rFonts w:ascii="Times" w:hAnsi="Times" w:cs="Open Sans Condensed"/>
          <w:b/>
          <w:bCs/>
          <w:i/>
          <w:iCs/>
        </w:rPr>
        <w:t xml:space="preserve">Examples - </w:t>
      </w:r>
      <w:r w:rsidRPr="002519DF">
        <w:rPr>
          <w:rFonts w:ascii="Times" w:hAnsi="Times" w:cs="Open Sans Condensed"/>
          <w:b/>
          <w:bCs/>
          <w:i/>
          <w:iCs/>
        </w:rPr>
        <w:t>Reference list entries</w:t>
      </w:r>
    </w:p>
    <w:p w14:paraId="6E326991" w14:textId="77777777" w:rsidR="002519DF" w:rsidRDefault="002519DF" w:rsidP="000D21B9">
      <w:pPr>
        <w:jc w:val="both"/>
        <w:rPr>
          <w:rFonts w:ascii="Times" w:hAnsi="Times" w:cs="Open Sans Condensed"/>
        </w:rPr>
      </w:pPr>
    </w:p>
    <w:p w14:paraId="728B9C60" w14:textId="59FCC00D"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Book</w:t>
      </w:r>
    </w:p>
    <w:p w14:paraId="2EBD68F8" w14:textId="12D68ED9" w:rsidR="002519DF" w:rsidRDefault="00A45FF9" w:rsidP="00CC29B9">
      <w:pPr>
        <w:rPr>
          <w:rFonts w:ascii="Times" w:hAnsi="Times" w:cs="Open Sans Condensed"/>
          <w:sz w:val="20"/>
          <w:szCs w:val="20"/>
        </w:rPr>
      </w:pPr>
      <w:r w:rsidRPr="00A45FF9">
        <w:rPr>
          <w:rFonts w:ascii="Times" w:hAnsi="Times" w:cs="Open Sans Condensed"/>
          <w:sz w:val="20"/>
          <w:szCs w:val="20"/>
        </w:rPr>
        <w:t xml:space="preserve">Sanger, David E. 2018. </w:t>
      </w:r>
      <w:r w:rsidRPr="00386363">
        <w:rPr>
          <w:rFonts w:ascii="Times" w:hAnsi="Times" w:cs="Open Sans Condensed"/>
          <w:i/>
          <w:iCs/>
          <w:sz w:val="20"/>
          <w:szCs w:val="20"/>
        </w:rPr>
        <w:t>The Perfect Weapon: War, Sabotage, and Fear in the Cyber Age</w:t>
      </w:r>
      <w:r w:rsidRPr="00A45FF9">
        <w:rPr>
          <w:rFonts w:ascii="Times" w:hAnsi="Times" w:cs="Open Sans Condensed"/>
          <w:sz w:val="20"/>
          <w:szCs w:val="20"/>
        </w:rPr>
        <w:t>. Crown</w:t>
      </w:r>
      <w:r w:rsidR="00157C10">
        <w:rPr>
          <w:rFonts w:ascii="Times" w:hAnsi="Times" w:cs="Open Sans Condensed"/>
          <w:sz w:val="20"/>
          <w:szCs w:val="20"/>
        </w:rPr>
        <w:t xml:space="preserve"> Publishers</w:t>
      </w:r>
      <w:r w:rsidRPr="00A45FF9">
        <w:rPr>
          <w:rFonts w:ascii="Times" w:hAnsi="Times" w:cs="Open Sans Condensed"/>
          <w:sz w:val="20"/>
          <w:szCs w:val="20"/>
        </w:rPr>
        <w:t>.</w:t>
      </w:r>
    </w:p>
    <w:p w14:paraId="2C162E9F" w14:textId="77777777" w:rsidR="00A45FF9" w:rsidRPr="00D119BB" w:rsidRDefault="00A45FF9" w:rsidP="000D21B9">
      <w:pPr>
        <w:jc w:val="both"/>
        <w:rPr>
          <w:rFonts w:ascii="Times" w:hAnsi="Times" w:cs="Open Sans Condensed"/>
          <w:sz w:val="20"/>
          <w:szCs w:val="20"/>
        </w:rPr>
      </w:pPr>
    </w:p>
    <w:p w14:paraId="089A2985" w14:textId="0F34AB4A"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Book Chapter</w:t>
      </w:r>
    </w:p>
    <w:p w14:paraId="4AB14B8C" w14:textId="35462D99" w:rsidR="002519DF" w:rsidRDefault="00386363" w:rsidP="00CC29B9">
      <w:pPr>
        <w:rPr>
          <w:rFonts w:ascii="Times" w:hAnsi="Times" w:cs="Open Sans Condensed"/>
          <w:sz w:val="20"/>
          <w:szCs w:val="20"/>
        </w:rPr>
      </w:pPr>
      <w:r w:rsidRPr="00386363">
        <w:rPr>
          <w:rFonts w:ascii="Times" w:hAnsi="Times" w:cs="Open Sans Condensed"/>
          <w:sz w:val="20"/>
          <w:szCs w:val="20"/>
        </w:rPr>
        <w:t>Sandvik, Kristin B. 2016. “Law in the Militarization of Cyberspace: Framing a Critical Research</w:t>
      </w:r>
      <w:r>
        <w:rPr>
          <w:rFonts w:ascii="Times" w:hAnsi="Times" w:cs="Open Sans Condensed"/>
          <w:sz w:val="20"/>
          <w:szCs w:val="20"/>
        </w:rPr>
        <w:t xml:space="preserve"> </w:t>
      </w:r>
      <w:r w:rsidRPr="00386363">
        <w:rPr>
          <w:rFonts w:ascii="Times" w:hAnsi="Times" w:cs="Open Sans Condensed"/>
          <w:sz w:val="20"/>
          <w:szCs w:val="20"/>
        </w:rPr>
        <w:t xml:space="preserve">Agenda.” In </w:t>
      </w:r>
      <w:r w:rsidRPr="007B0145">
        <w:rPr>
          <w:rFonts w:ascii="Times" w:hAnsi="Times" w:cs="Open Sans Condensed"/>
          <w:i/>
          <w:iCs/>
          <w:sz w:val="20"/>
          <w:szCs w:val="20"/>
        </w:rPr>
        <w:t>Conflict in Cyber Space: Theoretical, Strategic and Legal Perspectives</w:t>
      </w:r>
      <w:r w:rsidRPr="00386363">
        <w:rPr>
          <w:rFonts w:ascii="Times" w:hAnsi="Times" w:cs="Open Sans Condensed"/>
          <w:sz w:val="20"/>
          <w:szCs w:val="20"/>
        </w:rPr>
        <w:t>, edited by I. K.Friis and J. Ringsmose, 175–197. Routledge</w:t>
      </w:r>
    </w:p>
    <w:p w14:paraId="24FE2FFA" w14:textId="77777777" w:rsidR="00386363" w:rsidRPr="00D119BB" w:rsidRDefault="00386363" w:rsidP="000D21B9">
      <w:pPr>
        <w:jc w:val="both"/>
        <w:rPr>
          <w:rFonts w:ascii="Times" w:hAnsi="Times" w:cs="Open Sans Condensed"/>
          <w:sz w:val="20"/>
          <w:szCs w:val="20"/>
        </w:rPr>
      </w:pPr>
    </w:p>
    <w:p w14:paraId="0E2D3D43" w14:textId="00E3702E"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 xml:space="preserve">Journal article </w:t>
      </w:r>
    </w:p>
    <w:p w14:paraId="74FF1700" w14:textId="474967C0" w:rsidR="00453A89" w:rsidRPr="00453A89" w:rsidRDefault="00925C9E" w:rsidP="00453A89">
      <w:pPr>
        <w:rPr>
          <w:sz w:val="20"/>
          <w:szCs w:val="20"/>
        </w:rPr>
      </w:pPr>
      <w:r w:rsidRPr="00D119BB">
        <w:rPr>
          <w:sz w:val="20"/>
          <w:szCs w:val="20"/>
        </w:rPr>
        <w:t>Harknett, Richard J</w:t>
      </w:r>
      <w:r w:rsidR="00D119BB" w:rsidRPr="00D119BB">
        <w:rPr>
          <w:sz w:val="20"/>
          <w:szCs w:val="20"/>
        </w:rPr>
        <w:t>.</w:t>
      </w:r>
      <w:r w:rsidRPr="00D119BB">
        <w:rPr>
          <w:sz w:val="20"/>
          <w:szCs w:val="20"/>
        </w:rPr>
        <w:t xml:space="preserve">, and Max Smeets. 2020. “Cyber Campaigns and Strategic Outcomes.” </w:t>
      </w:r>
      <w:r w:rsidRPr="00D119BB">
        <w:rPr>
          <w:i/>
          <w:iCs/>
          <w:sz w:val="20"/>
          <w:szCs w:val="20"/>
        </w:rPr>
        <w:t>Journal of Strategic Studies</w:t>
      </w:r>
      <w:r w:rsidRPr="00D119BB">
        <w:rPr>
          <w:sz w:val="20"/>
          <w:szCs w:val="20"/>
        </w:rPr>
        <w:t xml:space="preserve"> 45 (4): 534-567. </w:t>
      </w:r>
      <w:hyperlink r:id="rId19" w:history="1">
        <w:r w:rsidR="00D119BB" w:rsidRPr="00D119BB">
          <w:rPr>
            <w:rStyle w:val="Hyperlink"/>
            <w:sz w:val="20"/>
            <w:szCs w:val="20"/>
          </w:rPr>
          <w:t>https://doi.org/10.1080/01402390.2020.1732354</w:t>
        </w:r>
      </w:hyperlink>
    </w:p>
    <w:p w14:paraId="34B8BB28" w14:textId="77777777" w:rsidR="00453A89" w:rsidRDefault="00453A89" w:rsidP="000D21B9">
      <w:pPr>
        <w:jc w:val="both"/>
        <w:rPr>
          <w:rFonts w:ascii="Times" w:hAnsi="Times" w:cs="Open Sans Condensed"/>
          <w:b/>
          <w:bCs/>
          <w:sz w:val="20"/>
          <w:szCs w:val="20"/>
        </w:rPr>
      </w:pPr>
    </w:p>
    <w:p w14:paraId="2D0215C2" w14:textId="79225235" w:rsidR="00AC6220" w:rsidRPr="00571B31" w:rsidRDefault="00AC6220" w:rsidP="000D21B9">
      <w:pPr>
        <w:jc w:val="both"/>
        <w:rPr>
          <w:rFonts w:ascii="Times" w:hAnsi="Times" w:cs="Open Sans Condensed"/>
          <w:b/>
          <w:bCs/>
          <w:sz w:val="20"/>
          <w:szCs w:val="20"/>
        </w:rPr>
      </w:pPr>
      <w:r w:rsidRPr="00571B31">
        <w:rPr>
          <w:rFonts w:ascii="Times" w:hAnsi="Times" w:cs="Open Sans Condensed"/>
          <w:b/>
          <w:bCs/>
          <w:sz w:val="20"/>
          <w:szCs w:val="20"/>
        </w:rPr>
        <w:t>Conference paper</w:t>
      </w:r>
    </w:p>
    <w:p w14:paraId="46C36057" w14:textId="32444C8F" w:rsidR="002519DF" w:rsidRDefault="00F02466" w:rsidP="00CC29B9">
      <w:pPr>
        <w:rPr>
          <w:rFonts w:ascii="Times" w:hAnsi="Times" w:cs="Open Sans Condensed"/>
          <w:sz w:val="20"/>
          <w:szCs w:val="20"/>
        </w:rPr>
      </w:pPr>
      <w:r w:rsidRPr="00F02466">
        <w:rPr>
          <w:rFonts w:ascii="Times" w:hAnsi="Times" w:cs="Open Sans Condensed"/>
          <w:sz w:val="20"/>
          <w:szCs w:val="20"/>
        </w:rPr>
        <w:t xml:space="preserve">Craig, Anthony, and Brandon Valeriano. 2016. “Conceptualising Cyber Arms Races.” In 2016 </w:t>
      </w:r>
      <w:r w:rsidRPr="00F02466">
        <w:rPr>
          <w:rFonts w:ascii="Times" w:hAnsi="Times" w:cs="Open Sans Condensed"/>
          <w:i/>
          <w:iCs/>
          <w:sz w:val="20"/>
          <w:szCs w:val="20"/>
        </w:rPr>
        <w:t>8th International Conference on Cyber Conflict: Cyber Power</w:t>
      </w:r>
      <w:r w:rsidRPr="00F02466">
        <w:rPr>
          <w:rFonts w:ascii="Times" w:hAnsi="Times" w:cs="Open Sans Condensed"/>
          <w:sz w:val="20"/>
          <w:szCs w:val="20"/>
        </w:rPr>
        <w:t>, edited by N. Pissanidis, H. Rõigas, and M. Veenendaal, 141–158. Tallinn, Estonia: NATO CCD DOE Publication</w:t>
      </w:r>
      <w:r>
        <w:rPr>
          <w:rFonts w:ascii="Times" w:hAnsi="Times" w:cs="Open Sans Condensed"/>
          <w:sz w:val="20"/>
          <w:szCs w:val="20"/>
        </w:rPr>
        <w:t>.</w:t>
      </w:r>
    </w:p>
    <w:p w14:paraId="2471933B" w14:textId="77777777" w:rsidR="00F02466" w:rsidRPr="00D119BB" w:rsidRDefault="00F02466" w:rsidP="000D21B9">
      <w:pPr>
        <w:jc w:val="both"/>
        <w:rPr>
          <w:rFonts w:ascii="Times" w:hAnsi="Times" w:cs="Open Sans Condensed"/>
          <w:sz w:val="20"/>
          <w:szCs w:val="20"/>
        </w:rPr>
      </w:pPr>
    </w:p>
    <w:p w14:paraId="7F7C023C" w14:textId="573FC4A5"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News or magazine article</w:t>
      </w:r>
    </w:p>
    <w:p w14:paraId="42E409BC" w14:textId="5581DDF7" w:rsidR="002519DF" w:rsidRPr="005431C1" w:rsidRDefault="005431C1" w:rsidP="00CC29B9">
      <w:pPr>
        <w:rPr>
          <w:sz w:val="20"/>
          <w:szCs w:val="20"/>
        </w:rPr>
      </w:pPr>
      <w:r w:rsidRPr="005431C1">
        <w:rPr>
          <w:sz w:val="20"/>
          <w:szCs w:val="20"/>
        </w:rPr>
        <w:t xml:space="preserve">Irwin, Sandra. 2021. “DoD Space Agency: Cyber Attacks, Not Missiles, Are the Most Worrisome Threat to Satellites.” </w:t>
      </w:r>
      <w:r w:rsidRPr="00564A50">
        <w:rPr>
          <w:i/>
          <w:iCs/>
          <w:sz w:val="20"/>
          <w:szCs w:val="20"/>
        </w:rPr>
        <w:t>Space News</w:t>
      </w:r>
      <w:r w:rsidRPr="005431C1">
        <w:rPr>
          <w:sz w:val="20"/>
          <w:szCs w:val="20"/>
        </w:rPr>
        <w:t xml:space="preserve">, April 14. </w:t>
      </w:r>
      <w:hyperlink r:id="rId20" w:history="1">
        <w:r w:rsidRPr="0080616F">
          <w:rPr>
            <w:rStyle w:val="Hyperlink"/>
            <w:sz w:val="20"/>
            <w:szCs w:val="20"/>
          </w:rPr>
          <w:t>https://spacenews.com/dod-space-agency-cyber-attacks-not-missiles-are-the-most-worrisome-threat-to-satellites</w:t>
        </w:r>
      </w:hyperlink>
      <w:r>
        <w:rPr>
          <w:sz w:val="20"/>
          <w:szCs w:val="20"/>
        </w:rPr>
        <w:t xml:space="preserve"> </w:t>
      </w:r>
    </w:p>
    <w:p w14:paraId="23A3B3D5" w14:textId="77777777" w:rsidR="005431C1" w:rsidRPr="00D119BB" w:rsidRDefault="005431C1" w:rsidP="000D21B9">
      <w:pPr>
        <w:jc w:val="both"/>
        <w:rPr>
          <w:rFonts w:ascii="Times" w:hAnsi="Times" w:cs="Open Sans Condensed"/>
          <w:sz w:val="20"/>
          <w:szCs w:val="20"/>
        </w:rPr>
      </w:pPr>
    </w:p>
    <w:p w14:paraId="289877DA" w14:textId="1D0D3039"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Thesis or dissertation</w:t>
      </w:r>
    </w:p>
    <w:p w14:paraId="76709FBB" w14:textId="6892E4CC" w:rsidR="002519DF" w:rsidRPr="004A48E1" w:rsidRDefault="00E33CA1" w:rsidP="00CC29B9">
      <w:pPr>
        <w:rPr>
          <w:sz w:val="20"/>
          <w:szCs w:val="20"/>
        </w:rPr>
      </w:pPr>
      <w:r w:rsidRPr="004A48E1">
        <w:rPr>
          <w:sz w:val="20"/>
          <w:szCs w:val="20"/>
        </w:rPr>
        <w:t>Hauptman</w:t>
      </w:r>
      <w:r w:rsidR="002519DF" w:rsidRPr="004A48E1">
        <w:rPr>
          <w:sz w:val="20"/>
          <w:szCs w:val="20"/>
        </w:rPr>
        <w:t xml:space="preserve">, </w:t>
      </w:r>
      <w:r w:rsidRPr="004A48E1">
        <w:rPr>
          <w:sz w:val="20"/>
          <w:szCs w:val="20"/>
        </w:rPr>
        <w:t>Allyson</w:t>
      </w:r>
      <w:r w:rsidR="002519DF" w:rsidRPr="004A48E1">
        <w:rPr>
          <w:sz w:val="20"/>
          <w:szCs w:val="20"/>
        </w:rPr>
        <w:t>. 20</w:t>
      </w:r>
      <w:r w:rsidRPr="004A48E1">
        <w:rPr>
          <w:sz w:val="20"/>
          <w:szCs w:val="20"/>
        </w:rPr>
        <w:t>24</w:t>
      </w:r>
      <w:r w:rsidR="002519DF" w:rsidRPr="004A48E1">
        <w:rPr>
          <w:sz w:val="20"/>
          <w:szCs w:val="20"/>
        </w:rPr>
        <w:t>. “</w:t>
      </w:r>
      <w:r w:rsidR="004A48E1" w:rsidRPr="004A48E1">
        <w:rPr>
          <w:sz w:val="20"/>
          <w:szCs w:val="20"/>
        </w:rPr>
        <w:t>The Human Side of Adaptive Autonomy: Design Considerations for Adaptive Autonomous Teammates</w:t>
      </w:r>
      <w:r w:rsidR="002519DF" w:rsidRPr="004A48E1">
        <w:rPr>
          <w:sz w:val="20"/>
          <w:szCs w:val="20"/>
        </w:rPr>
        <w:t xml:space="preserve">.” PhD </w:t>
      </w:r>
      <w:r w:rsidR="004A48E1">
        <w:rPr>
          <w:sz w:val="20"/>
          <w:szCs w:val="20"/>
        </w:rPr>
        <w:t>dissertation</w:t>
      </w:r>
      <w:r w:rsidR="002519DF" w:rsidRPr="004A48E1">
        <w:rPr>
          <w:sz w:val="20"/>
          <w:szCs w:val="20"/>
        </w:rPr>
        <w:t xml:space="preserve">, </w:t>
      </w:r>
      <w:r w:rsidR="005A1667" w:rsidRPr="004A48E1">
        <w:rPr>
          <w:sz w:val="20"/>
          <w:szCs w:val="20"/>
        </w:rPr>
        <w:t>Clemson University</w:t>
      </w:r>
      <w:r w:rsidR="002519DF" w:rsidRPr="004A48E1">
        <w:rPr>
          <w:sz w:val="20"/>
          <w:szCs w:val="20"/>
        </w:rPr>
        <w:t>.</w:t>
      </w:r>
    </w:p>
    <w:p w14:paraId="4D67FF07" w14:textId="77777777" w:rsidR="002519DF" w:rsidRPr="00D119BB" w:rsidRDefault="002519DF" w:rsidP="000D21B9">
      <w:pPr>
        <w:jc w:val="both"/>
        <w:rPr>
          <w:rFonts w:ascii="Times" w:hAnsi="Times" w:cs="Open Sans Condensed"/>
          <w:sz w:val="20"/>
          <w:szCs w:val="20"/>
        </w:rPr>
      </w:pPr>
    </w:p>
    <w:p w14:paraId="45875F4A" w14:textId="789A3C40"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Web page</w:t>
      </w:r>
    </w:p>
    <w:p w14:paraId="2027EAA2" w14:textId="69C6C2D5" w:rsidR="002519DF" w:rsidRPr="00D119BB" w:rsidRDefault="002519DF" w:rsidP="00CC29B9">
      <w:pPr>
        <w:rPr>
          <w:rFonts w:ascii="Times" w:hAnsi="Times" w:cs="Open Sans Condensed"/>
          <w:sz w:val="20"/>
          <w:szCs w:val="20"/>
        </w:rPr>
      </w:pPr>
      <w:r w:rsidRPr="00D119BB">
        <w:rPr>
          <w:rFonts w:ascii="Times" w:hAnsi="Times" w:cs="Open Sans Condensed"/>
          <w:sz w:val="20"/>
          <w:szCs w:val="20"/>
        </w:rPr>
        <w:t>It is often sufficient simply to describe web pages and other website content in the text (“As of November 15, 2023, Google’s privacy policy stated . . .”). If a more formal citation is needed, it may be styled</w:t>
      </w:r>
      <w:r w:rsidR="00050188">
        <w:rPr>
          <w:rFonts w:ascii="Times" w:hAnsi="Times" w:cs="Open Sans Condensed"/>
          <w:sz w:val="20"/>
          <w:szCs w:val="20"/>
        </w:rPr>
        <w:t xml:space="preserve"> like:</w:t>
      </w:r>
    </w:p>
    <w:p w14:paraId="584F1AED" w14:textId="40771A71" w:rsidR="002519DF" w:rsidRPr="00D119BB" w:rsidRDefault="002519DF" w:rsidP="00CC29B9">
      <w:pPr>
        <w:rPr>
          <w:rFonts w:ascii="Times" w:hAnsi="Times" w:cs="Open Sans Condensed"/>
          <w:sz w:val="20"/>
          <w:szCs w:val="20"/>
        </w:rPr>
      </w:pPr>
      <w:r w:rsidRPr="00D119BB">
        <w:rPr>
          <w:rFonts w:ascii="Times" w:hAnsi="Times" w:cs="Open Sans Condensed"/>
          <w:sz w:val="20"/>
          <w:szCs w:val="20"/>
        </w:rPr>
        <w:t>Google. 2023. “Privacy Policy.” Privacy &amp; Terms. Effective November 15. https://policies.google.com/privacy.</w:t>
      </w:r>
    </w:p>
    <w:p w14:paraId="7CCFF748" w14:textId="77777777" w:rsidR="0011636B" w:rsidRPr="00D119BB" w:rsidRDefault="0011636B" w:rsidP="00CC29B9">
      <w:pPr>
        <w:rPr>
          <w:rFonts w:ascii="Times" w:hAnsi="Times" w:cs="Open Sans Condensed"/>
          <w:sz w:val="20"/>
          <w:szCs w:val="20"/>
        </w:rPr>
      </w:pPr>
    </w:p>
    <w:p w14:paraId="5211119A" w14:textId="11F71771" w:rsidR="00062B10" w:rsidRPr="00662933" w:rsidRDefault="00062B10" w:rsidP="000D21B9">
      <w:pPr>
        <w:jc w:val="both"/>
        <w:rPr>
          <w:rFonts w:ascii="Times" w:hAnsi="Times" w:cs="Open Sans Condensed"/>
          <w:b/>
          <w:bCs/>
          <w:sz w:val="20"/>
          <w:szCs w:val="20"/>
        </w:rPr>
      </w:pPr>
      <w:r w:rsidRPr="00D119BB">
        <w:rPr>
          <w:rFonts w:ascii="Times" w:hAnsi="Times" w:cs="Open Sans Condensed"/>
          <w:b/>
          <w:bCs/>
          <w:sz w:val="20"/>
          <w:szCs w:val="20"/>
        </w:rPr>
        <w:t>Government documents</w:t>
      </w:r>
    </w:p>
    <w:p w14:paraId="5A3C77D1" w14:textId="77777777" w:rsidR="00062B10" w:rsidRPr="00D119BB" w:rsidRDefault="00062B10" w:rsidP="000D21B9">
      <w:pPr>
        <w:jc w:val="both"/>
        <w:rPr>
          <w:rFonts w:ascii="Times" w:hAnsi="Times" w:cs="Open Sans Condensed"/>
          <w:sz w:val="20"/>
          <w:szCs w:val="20"/>
        </w:rPr>
      </w:pPr>
    </w:p>
    <w:p w14:paraId="428180DF" w14:textId="76E53C62" w:rsidR="00062B10" w:rsidRPr="00D119BB" w:rsidRDefault="00062B10" w:rsidP="00050188">
      <w:pPr>
        <w:jc w:val="both"/>
        <w:rPr>
          <w:rFonts w:ascii="Times" w:hAnsi="Times" w:cs="Open Sans Condensed"/>
          <w:b/>
          <w:bCs/>
          <w:sz w:val="20"/>
          <w:szCs w:val="20"/>
        </w:rPr>
      </w:pPr>
      <w:r w:rsidRPr="00D119BB">
        <w:rPr>
          <w:rFonts w:ascii="Times" w:hAnsi="Times" w:cs="Open Sans Condensed"/>
          <w:b/>
          <w:bCs/>
          <w:sz w:val="20"/>
          <w:szCs w:val="20"/>
        </w:rPr>
        <w:t>Directive / Instruction</w:t>
      </w:r>
    </w:p>
    <w:p w14:paraId="03136934" w14:textId="22F868FE"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References:</w:t>
      </w:r>
      <w:r w:rsidRPr="00D119BB">
        <w:rPr>
          <w:rFonts w:ascii="Times" w:hAnsi="Times" w:cs="Open Sans Condensed"/>
          <w:sz w:val="20"/>
          <w:szCs w:val="20"/>
        </w:rPr>
        <w:t> </w:t>
      </w:r>
      <w:r w:rsidR="00745454" w:rsidRPr="00745454">
        <w:rPr>
          <w:rFonts w:ascii="Times" w:hAnsi="Times" w:cs="Open Sans Condensed"/>
          <w:sz w:val="20"/>
          <w:szCs w:val="20"/>
        </w:rPr>
        <w:t>Department of Defense. 2019. “DoD Instruction 8500.01: Cybersecurity.” DoD Chief Information Officer, Oct</w:t>
      </w:r>
      <w:r w:rsidR="00745454">
        <w:rPr>
          <w:rFonts w:ascii="Times" w:hAnsi="Times" w:cs="Open Sans Condensed"/>
          <w:sz w:val="20"/>
          <w:szCs w:val="20"/>
        </w:rPr>
        <w:t>o</w:t>
      </w:r>
      <w:r w:rsidR="00745454" w:rsidRPr="00745454">
        <w:rPr>
          <w:rFonts w:ascii="Times" w:hAnsi="Times" w:cs="Open Sans Condensed"/>
          <w:sz w:val="20"/>
          <w:szCs w:val="20"/>
        </w:rPr>
        <w:t>ber 7.</w:t>
      </w:r>
      <w:r w:rsidR="002B034B">
        <w:rPr>
          <w:rFonts w:ascii="Times" w:hAnsi="Times" w:cs="Open Sans Condensed"/>
          <w:sz w:val="20"/>
          <w:szCs w:val="20"/>
        </w:rPr>
        <w:t xml:space="preserve"> </w:t>
      </w:r>
      <w:r w:rsidR="00745454" w:rsidRPr="00745454">
        <w:rPr>
          <w:rFonts w:ascii="Times" w:hAnsi="Times" w:cs="Open Sans Condensed"/>
          <w:sz w:val="20"/>
          <w:szCs w:val="20"/>
        </w:rPr>
        <w:t>https://www.esd.whs.mil/Portals/54/Documents/DD/issuances/dodi/850001_2014.pdf</w:t>
      </w:r>
    </w:p>
    <w:p w14:paraId="1AB79475" w14:textId="7F1390E0"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In-text (first citation):</w:t>
      </w:r>
      <w:r w:rsidRPr="00D119BB">
        <w:rPr>
          <w:rFonts w:ascii="Times" w:hAnsi="Times" w:cs="Open Sans Condensed"/>
          <w:sz w:val="20"/>
          <w:szCs w:val="20"/>
        </w:rPr>
        <w:t> (Department of Defense [DOD] 2005)</w:t>
      </w:r>
    </w:p>
    <w:p w14:paraId="0FC71890" w14:textId="69D95A59"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In-text (subsequent citations):</w:t>
      </w:r>
      <w:r w:rsidRPr="00D119BB">
        <w:rPr>
          <w:rFonts w:ascii="Times" w:hAnsi="Times" w:cs="Open Sans Condensed"/>
          <w:sz w:val="20"/>
          <w:szCs w:val="20"/>
        </w:rPr>
        <w:t> (DOD 2005)</w:t>
      </w:r>
    </w:p>
    <w:p w14:paraId="33FAB841" w14:textId="77777777" w:rsidR="0011636B" w:rsidRPr="00D119BB" w:rsidRDefault="0011636B" w:rsidP="00062B10">
      <w:pPr>
        <w:rPr>
          <w:rFonts w:ascii="Times" w:hAnsi="Times" w:cs="Open Sans Condensed"/>
          <w:b/>
          <w:bCs/>
          <w:sz w:val="20"/>
          <w:szCs w:val="20"/>
        </w:rPr>
      </w:pPr>
    </w:p>
    <w:p w14:paraId="6554CDC3" w14:textId="52B2E4A7" w:rsidR="00062B10" w:rsidRPr="00D119BB" w:rsidRDefault="00062B10" w:rsidP="00062B10">
      <w:pPr>
        <w:rPr>
          <w:rFonts w:ascii="Times" w:hAnsi="Times" w:cs="Open Sans Condensed"/>
          <w:b/>
          <w:bCs/>
          <w:sz w:val="20"/>
          <w:szCs w:val="20"/>
        </w:rPr>
      </w:pPr>
      <w:r w:rsidRPr="00D119BB">
        <w:rPr>
          <w:rFonts w:ascii="Times" w:hAnsi="Times" w:cs="Open Sans Condensed"/>
          <w:b/>
          <w:bCs/>
          <w:sz w:val="20"/>
          <w:szCs w:val="20"/>
        </w:rPr>
        <w:t>Doctrine</w:t>
      </w:r>
    </w:p>
    <w:p w14:paraId="418F921D" w14:textId="0927643B"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References:</w:t>
      </w:r>
      <w:r w:rsidRPr="00D119BB">
        <w:rPr>
          <w:rFonts w:ascii="Times" w:hAnsi="Times" w:cs="Open Sans Condensed"/>
          <w:sz w:val="20"/>
          <w:szCs w:val="20"/>
        </w:rPr>
        <w:t> Joint Chiefs of Staff</w:t>
      </w:r>
      <w:r w:rsidR="009E6B8A">
        <w:rPr>
          <w:rFonts w:ascii="Times" w:hAnsi="Times" w:cs="Open Sans Condensed"/>
          <w:sz w:val="20"/>
          <w:szCs w:val="20"/>
        </w:rPr>
        <w:t xml:space="preserve">. </w:t>
      </w:r>
      <w:r w:rsidRPr="00D119BB">
        <w:rPr>
          <w:rFonts w:ascii="Times" w:hAnsi="Times" w:cs="Open Sans Condensed"/>
          <w:sz w:val="20"/>
          <w:szCs w:val="20"/>
        </w:rPr>
        <w:t>2017</w:t>
      </w:r>
      <w:r w:rsidR="009E6B8A">
        <w:rPr>
          <w:rFonts w:ascii="Times" w:hAnsi="Times" w:cs="Open Sans Condensed"/>
          <w:sz w:val="20"/>
          <w:szCs w:val="20"/>
        </w:rPr>
        <w:t>.</w:t>
      </w:r>
      <w:r w:rsidRPr="00D119BB">
        <w:rPr>
          <w:rFonts w:ascii="Times" w:hAnsi="Times" w:cs="Open Sans Condensed"/>
          <w:sz w:val="20"/>
          <w:szCs w:val="20"/>
        </w:rPr>
        <w:t xml:space="preserve"> Countering air and missile threats. JP 3-01, Washington,</w:t>
      </w:r>
      <w:r w:rsidR="00B15D0A" w:rsidRPr="00D119BB">
        <w:rPr>
          <w:rFonts w:ascii="Times" w:hAnsi="Times" w:cs="Open Sans Condensed"/>
          <w:sz w:val="20"/>
          <w:szCs w:val="20"/>
        </w:rPr>
        <w:t xml:space="preserve"> </w:t>
      </w:r>
      <w:r w:rsidRPr="00D119BB">
        <w:rPr>
          <w:rFonts w:ascii="Times" w:hAnsi="Times" w:cs="Open Sans Condensed"/>
          <w:sz w:val="20"/>
          <w:szCs w:val="20"/>
        </w:rPr>
        <w:t>DC, https://www.jcs.mil/Portals/36/Documents/Doctrine/pubs/jp1_ch1.pdf.</w:t>
      </w:r>
    </w:p>
    <w:p w14:paraId="3BE542E5" w14:textId="34DDAB6F"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In-text (first citation):</w:t>
      </w:r>
      <w:r w:rsidRPr="00D119BB">
        <w:rPr>
          <w:rFonts w:ascii="Times" w:hAnsi="Times" w:cs="Open Sans Condensed"/>
          <w:sz w:val="20"/>
          <w:szCs w:val="20"/>
        </w:rPr>
        <w:t> (Joint Chiefs of Staff [JCS] 2017)</w:t>
      </w:r>
    </w:p>
    <w:p w14:paraId="6544154B" w14:textId="12AF551D"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In-text (subsequent citations):</w:t>
      </w:r>
      <w:r w:rsidRPr="00D119BB">
        <w:rPr>
          <w:rFonts w:ascii="Times" w:hAnsi="Times" w:cs="Open Sans Condensed"/>
          <w:sz w:val="20"/>
          <w:szCs w:val="20"/>
        </w:rPr>
        <w:t> (JCS 2017)</w:t>
      </w:r>
    </w:p>
    <w:p w14:paraId="1BB1C4CD" w14:textId="77777777" w:rsidR="00062B10" w:rsidRPr="00D119BB" w:rsidRDefault="00062B10" w:rsidP="00062B10">
      <w:pPr>
        <w:rPr>
          <w:rFonts w:ascii="Times" w:hAnsi="Times" w:cs="Open Sans Condensed"/>
          <w:sz w:val="20"/>
          <w:szCs w:val="20"/>
        </w:rPr>
      </w:pPr>
    </w:p>
    <w:p w14:paraId="0E2206D3" w14:textId="209D5772" w:rsidR="00062B10" w:rsidRPr="00D119BB" w:rsidRDefault="00AE7F0C" w:rsidP="000D21B9">
      <w:pPr>
        <w:jc w:val="both"/>
        <w:rPr>
          <w:rFonts w:ascii="Times" w:hAnsi="Times" w:cs="Open Sans Condensed"/>
          <w:b/>
          <w:bCs/>
          <w:sz w:val="20"/>
          <w:szCs w:val="20"/>
        </w:rPr>
      </w:pPr>
      <w:r w:rsidRPr="00D119BB">
        <w:rPr>
          <w:rFonts w:ascii="Times" w:hAnsi="Times" w:cs="Open Sans Condensed"/>
          <w:b/>
          <w:bCs/>
          <w:sz w:val="20"/>
          <w:szCs w:val="20"/>
        </w:rPr>
        <w:t>Field Manual / Military Regulation</w:t>
      </w:r>
    </w:p>
    <w:p w14:paraId="3329B202" w14:textId="17CE3FC1"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References:</w:t>
      </w:r>
      <w:r w:rsidRPr="00D119BB">
        <w:rPr>
          <w:rFonts w:ascii="Times" w:hAnsi="Times" w:cs="Open Sans Condensed"/>
          <w:sz w:val="20"/>
          <w:szCs w:val="20"/>
        </w:rPr>
        <w:t> Department of the Army</w:t>
      </w:r>
      <w:r w:rsidR="009E6B8A">
        <w:rPr>
          <w:rFonts w:ascii="Times" w:hAnsi="Times" w:cs="Open Sans Condensed"/>
          <w:sz w:val="20"/>
          <w:szCs w:val="20"/>
        </w:rPr>
        <w:t xml:space="preserve">. </w:t>
      </w:r>
      <w:r w:rsidRPr="00D119BB">
        <w:rPr>
          <w:rFonts w:ascii="Times" w:hAnsi="Times" w:cs="Open Sans Condensed"/>
          <w:sz w:val="20"/>
          <w:szCs w:val="20"/>
        </w:rPr>
        <w:t>1994</w:t>
      </w:r>
      <w:r w:rsidR="009E6B8A">
        <w:rPr>
          <w:rFonts w:ascii="Times" w:hAnsi="Times" w:cs="Open Sans Condensed"/>
          <w:sz w:val="20"/>
          <w:szCs w:val="20"/>
        </w:rPr>
        <w:t>.</w:t>
      </w:r>
      <w:r w:rsidRPr="00D119BB">
        <w:rPr>
          <w:rFonts w:ascii="Times" w:hAnsi="Times" w:cs="Open Sans Condensed"/>
          <w:sz w:val="20"/>
          <w:szCs w:val="20"/>
        </w:rPr>
        <w:t xml:space="preserve"> Sniper training. FM 23-10, Washington, DC, http://www.bits.de/NRANEU/others/amd-us-archive/fm_23-10%2894%29.pdf.</w:t>
      </w:r>
    </w:p>
    <w:p w14:paraId="619EBEBB" w14:textId="76DD60CF"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In-text (first citation):</w:t>
      </w:r>
      <w:r w:rsidRPr="00D119BB">
        <w:rPr>
          <w:rFonts w:ascii="Times" w:hAnsi="Times" w:cs="Open Sans Condensed"/>
          <w:sz w:val="20"/>
          <w:szCs w:val="20"/>
        </w:rPr>
        <w:t> (Department of the Army [DA] 1994)</w:t>
      </w:r>
    </w:p>
    <w:p w14:paraId="2207FB21" w14:textId="62B71E22"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In-text (subsequent citations):</w:t>
      </w:r>
      <w:r w:rsidRPr="00D119BB">
        <w:rPr>
          <w:rFonts w:ascii="Times" w:hAnsi="Times" w:cs="Open Sans Condensed"/>
          <w:sz w:val="20"/>
          <w:szCs w:val="20"/>
        </w:rPr>
        <w:t> (DA 1994)</w:t>
      </w:r>
    </w:p>
    <w:p w14:paraId="6DC04162" w14:textId="77777777" w:rsidR="00AE7F0C" w:rsidRPr="00D119BB" w:rsidRDefault="00AE7F0C" w:rsidP="00AE7F0C">
      <w:pPr>
        <w:jc w:val="both"/>
        <w:rPr>
          <w:rFonts w:ascii="Times" w:hAnsi="Times" w:cs="Open Sans Condensed"/>
          <w:sz w:val="20"/>
          <w:szCs w:val="20"/>
        </w:rPr>
      </w:pPr>
    </w:p>
    <w:p w14:paraId="05D971DF" w14:textId="3E0CFD58" w:rsidR="00AE7F0C" w:rsidRPr="00D119BB" w:rsidRDefault="00AE7F0C" w:rsidP="00AE7F0C">
      <w:pPr>
        <w:jc w:val="both"/>
        <w:rPr>
          <w:rFonts w:ascii="Times" w:hAnsi="Times" w:cs="Open Sans Condensed"/>
          <w:b/>
          <w:bCs/>
          <w:sz w:val="20"/>
          <w:szCs w:val="20"/>
        </w:rPr>
      </w:pPr>
      <w:r w:rsidRPr="00D119BB">
        <w:rPr>
          <w:rFonts w:ascii="Times" w:hAnsi="Times" w:cs="Open Sans Condensed"/>
          <w:b/>
          <w:bCs/>
          <w:sz w:val="20"/>
          <w:szCs w:val="20"/>
        </w:rPr>
        <w:t>Strategy Document</w:t>
      </w:r>
    </w:p>
    <w:p w14:paraId="78A17C7A" w14:textId="05A57D8D"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References:</w:t>
      </w:r>
      <w:r w:rsidRPr="00D119BB">
        <w:rPr>
          <w:rFonts w:ascii="Times" w:hAnsi="Times" w:cs="Open Sans Condensed"/>
          <w:sz w:val="20"/>
          <w:szCs w:val="20"/>
        </w:rPr>
        <w:t> </w:t>
      </w:r>
      <w:r w:rsidR="0075410B" w:rsidRPr="0075410B">
        <w:rPr>
          <w:rFonts w:ascii="Times" w:hAnsi="Times" w:cs="Open Sans Condensed"/>
          <w:sz w:val="20"/>
          <w:szCs w:val="20"/>
        </w:rPr>
        <w:t>U.S. Department of Defense. 2018. The Department of Defense Cyber Strategy. https://dodcio.defense.gov/Portals/0/Documents/Library/CyberStrategy2018.pdf</w:t>
      </w:r>
    </w:p>
    <w:p w14:paraId="66315EC9" w14:textId="3D710C0B"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In-text (first citation):</w:t>
      </w:r>
      <w:r w:rsidRPr="00D119BB">
        <w:rPr>
          <w:rFonts w:ascii="Times" w:hAnsi="Times" w:cs="Open Sans Condensed"/>
          <w:sz w:val="20"/>
          <w:szCs w:val="20"/>
        </w:rPr>
        <w:t> (</w:t>
      </w:r>
      <w:r w:rsidR="006E0A16" w:rsidRPr="00D119BB">
        <w:rPr>
          <w:rFonts w:ascii="Times" w:hAnsi="Times" w:cs="Open Sans Condensed"/>
          <w:sz w:val="20"/>
          <w:szCs w:val="20"/>
        </w:rPr>
        <w:t xml:space="preserve">Department of Defense [DOD] </w:t>
      </w:r>
      <w:r w:rsidR="006E0A16">
        <w:rPr>
          <w:rFonts w:ascii="Times" w:hAnsi="Times" w:cs="Open Sans Condensed"/>
          <w:sz w:val="20"/>
          <w:szCs w:val="20"/>
        </w:rPr>
        <w:t>2018</w:t>
      </w:r>
      <w:r w:rsidRPr="00D119BB">
        <w:rPr>
          <w:rFonts w:ascii="Times" w:hAnsi="Times" w:cs="Open Sans Condensed"/>
          <w:sz w:val="20"/>
          <w:szCs w:val="20"/>
        </w:rPr>
        <w:t>)</w:t>
      </w:r>
    </w:p>
    <w:p w14:paraId="7B455EF0" w14:textId="01E8DC41" w:rsidR="004A355A" w:rsidRPr="00F24101" w:rsidRDefault="00AE7F0C" w:rsidP="00F24101">
      <w:pPr>
        <w:jc w:val="both"/>
        <w:rPr>
          <w:rFonts w:ascii="Times" w:hAnsi="Times" w:cs="Open Sans Condensed"/>
          <w:sz w:val="20"/>
          <w:szCs w:val="20"/>
        </w:rPr>
      </w:pPr>
      <w:r w:rsidRPr="00D119BB">
        <w:rPr>
          <w:rFonts w:ascii="Times" w:hAnsi="Times" w:cs="Open Sans Condensed"/>
          <w:b/>
          <w:bCs/>
          <w:sz w:val="20"/>
          <w:szCs w:val="20"/>
        </w:rPr>
        <w:t>In-text (subsequent citations):</w:t>
      </w:r>
      <w:r w:rsidRPr="00D119BB">
        <w:rPr>
          <w:rFonts w:ascii="Times" w:hAnsi="Times" w:cs="Open Sans Condensed"/>
          <w:sz w:val="20"/>
          <w:szCs w:val="20"/>
        </w:rPr>
        <w:t> (</w:t>
      </w:r>
      <w:r w:rsidR="006E0A16">
        <w:rPr>
          <w:rFonts w:ascii="Times" w:hAnsi="Times" w:cs="Open Sans Condensed"/>
          <w:sz w:val="20"/>
          <w:szCs w:val="20"/>
        </w:rPr>
        <w:t>DOD</w:t>
      </w:r>
      <w:r w:rsidRPr="00D119BB">
        <w:rPr>
          <w:rFonts w:ascii="Times" w:hAnsi="Times" w:cs="Open Sans Condensed"/>
          <w:sz w:val="20"/>
          <w:szCs w:val="20"/>
        </w:rPr>
        <w:t xml:space="preserve"> 20</w:t>
      </w:r>
      <w:r w:rsidR="006E0A16">
        <w:rPr>
          <w:rFonts w:ascii="Times" w:hAnsi="Times" w:cs="Open Sans Condensed"/>
          <w:sz w:val="20"/>
          <w:szCs w:val="20"/>
        </w:rPr>
        <w:t>18</w:t>
      </w:r>
      <w:r w:rsidRPr="00D119BB">
        <w:rPr>
          <w:rFonts w:ascii="Times" w:hAnsi="Times" w:cs="Open Sans Condensed"/>
          <w:sz w:val="20"/>
          <w:szCs w:val="20"/>
        </w:rPr>
        <w:t>)</w:t>
      </w:r>
    </w:p>
    <w:p w14:paraId="629D34CD" w14:textId="77777777" w:rsidR="004A355A" w:rsidRDefault="004A355A" w:rsidP="004A355A">
      <w:pPr>
        <w:rPr>
          <w:rFonts w:ascii="Arial" w:hAnsi="Arial" w:cs="Arial"/>
          <w:b/>
          <w:bCs/>
          <w:color w:val="3A3A3A" w:themeColor="background2" w:themeShade="40"/>
        </w:rPr>
      </w:pPr>
    </w:p>
    <w:p w14:paraId="77D0B7AD" w14:textId="77777777" w:rsidR="004A355A" w:rsidRDefault="004A355A" w:rsidP="004A355A">
      <w:pPr>
        <w:jc w:val="both"/>
        <w:rPr>
          <w:rFonts w:ascii="Times" w:hAnsi="Times" w:cs="Open Sans Condensed"/>
        </w:rPr>
      </w:pPr>
    </w:p>
    <w:p w14:paraId="29C39820" w14:textId="77777777" w:rsidR="004A355A" w:rsidRPr="005951E2" w:rsidRDefault="004A355A" w:rsidP="004A355A">
      <w:pPr>
        <w:jc w:val="both"/>
        <w:rPr>
          <w:rFonts w:ascii="Times" w:hAnsi="Times" w:cs="Open Sans Condensed"/>
        </w:rPr>
      </w:pPr>
    </w:p>
    <w:sectPr w:rsidR="004A355A" w:rsidRPr="005951E2" w:rsidSect="00553277">
      <w:pgSz w:w="12240" w:h="15840"/>
      <w:pgMar w:top="1699" w:right="1728" w:bottom="1699"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418E" w14:textId="77777777" w:rsidR="00AA4905" w:rsidRDefault="00AA4905" w:rsidP="00164459">
      <w:r>
        <w:separator/>
      </w:r>
    </w:p>
  </w:endnote>
  <w:endnote w:type="continuationSeparator" w:id="0">
    <w:p w14:paraId="5CCF0F37" w14:textId="77777777" w:rsidR="00AA4905" w:rsidRDefault="00AA4905" w:rsidP="0016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Open Sans Condensed SemiBold">
    <w:altName w:val="Segoe UI"/>
    <w:charset w:val="00"/>
    <w:family w:val="auto"/>
    <w:pitch w:val="variable"/>
    <w:sig w:usb0="E00002FF" w:usb1="4000201B" w:usb2="00000028" w:usb3="00000000" w:csb0="0000019F" w:csb1="00000000"/>
  </w:font>
  <w:font w:name="Open Sans Condensed">
    <w:altName w:val="Segoe UI"/>
    <w:charset w:val="00"/>
    <w:family w:val="auto"/>
    <w:pitch w:val="variable"/>
    <w:sig w:usb0="E00002FF" w:usb1="4000201B" w:usb2="00000028" w:usb3="00000000" w:csb0="0000019F" w:csb1="00000000"/>
  </w:font>
  <w:font w:name="Open Sans">
    <w:charset w:val="00"/>
    <w:family w:val="swiss"/>
    <w:pitch w:val="variable"/>
    <w:sig w:usb0="E00002EF" w:usb1="4000205B" w:usb2="00000028" w:usb3="00000000" w:csb0="0000019F" w:csb1="00000000"/>
  </w:font>
  <w:font w:name="Open Sans Condensed Light">
    <w:altName w:val="Segoe UI"/>
    <w:charset w:val="00"/>
    <w:family w:val="auto"/>
    <w:pitch w:val="variable"/>
    <w:sig w:usb0="E00002FF" w:usb1="4000201B" w:usb2="00000028"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643305976"/>
      <w:docPartObj>
        <w:docPartGallery w:val="Page Numbers (Bottom of Page)"/>
        <w:docPartUnique/>
      </w:docPartObj>
    </w:sdtPr>
    <w:sdtEndPr>
      <w:rPr>
        <w:rStyle w:val="PageNumber"/>
      </w:rPr>
    </w:sdtEndPr>
    <w:sdtContent>
      <w:p w14:paraId="3407296A" w14:textId="64362D3D" w:rsidR="007930CE" w:rsidRPr="00FF2038" w:rsidRDefault="00681981" w:rsidP="00FF2038">
        <w:pPr>
          <w:pStyle w:val="Footer"/>
          <w:framePr w:wrap="none" w:vAnchor="text" w:hAnchor="page" w:x="7945" w:y="71"/>
          <w:rPr>
            <w:rStyle w:val="PageNumber"/>
            <w:rFonts w:ascii="Aptos Light" w:hAnsi="Aptos Light"/>
            <w:color w:val="747474" w:themeColor="background2" w:themeShade="80"/>
            <w:sz w:val="18"/>
            <w:szCs w:val="18"/>
          </w:rPr>
        </w:pPr>
        <w:sdt>
          <w:sdtPr>
            <w:rPr>
              <w:rStyle w:val="PageNumber"/>
              <w:rFonts w:ascii="Aptos Light" w:hAnsi="Aptos Light"/>
              <w:color w:val="747474" w:themeColor="background2" w:themeShade="80"/>
              <w:sz w:val="18"/>
              <w:szCs w:val="18"/>
            </w:rPr>
            <w:id w:val="911733674"/>
            <w:docPartObj>
              <w:docPartGallery w:val="Page Numbers (Bottom of Page)"/>
              <w:docPartUnique/>
            </w:docPartObj>
          </w:sdtPr>
          <w:sdtEndPr>
            <w:rPr>
              <w:rStyle w:val="PageNumber"/>
            </w:rPr>
          </w:sdtEndPr>
          <w:sdtContent>
            <w:r w:rsidR="00B30184" w:rsidRPr="00FF2038">
              <w:rPr>
                <w:rStyle w:val="PageNumber"/>
                <w:rFonts w:ascii="Aptos Light" w:hAnsi="Aptos Light"/>
                <w:color w:val="747474" w:themeColor="background2" w:themeShade="80"/>
                <w:sz w:val="18"/>
                <w:szCs w:val="18"/>
              </w:rPr>
              <w:fldChar w:fldCharType="begin"/>
            </w:r>
            <w:r w:rsidR="00B30184" w:rsidRPr="00FF2038">
              <w:rPr>
                <w:rStyle w:val="PageNumber"/>
                <w:rFonts w:ascii="Aptos Light" w:hAnsi="Aptos Light"/>
                <w:color w:val="747474" w:themeColor="background2" w:themeShade="80"/>
                <w:sz w:val="18"/>
                <w:szCs w:val="18"/>
              </w:rPr>
              <w:instrText xml:space="preserve"> PAGE </w:instrText>
            </w:r>
            <w:r w:rsidR="00B30184" w:rsidRPr="00FF2038">
              <w:rPr>
                <w:rStyle w:val="PageNumber"/>
                <w:rFonts w:ascii="Aptos Light" w:hAnsi="Aptos Light"/>
                <w:color w:val="747474" w:themeColor="background2" w:themeShade="80"/>
                <w:sz w:val="18"/>
                <w:szCs w:val="18"/>
              </w:rPr>
              <w:fldChar w:fldCharType="separate"/>
            </w:r>
            <w:r w:rsidR="00B30184" w:rsidRPr="00FF2038">
              <w:rPr>
                <w:rStyle w:val="PageNumber"/>
                <w:rFonts w:ascii="Aptos Light" w:hAnsi="Aptos Light"/>
                <w:color w:val="747474" w:themeColor="background2" w:themeShade="80"/>
                <w:sz w:val="18"/>
                <w:szCs w:val="18"/>
              </w:rPr>
              <w:t>3</w:t>
            </w:r>
            <w:r w:rsidR="00B30184" w:rsidRPr="00FF2038">
              <w:rPr>
                <w:rStyle w:val="PageNumber"/>
                <w:rFonts w:ascii="Aptos Light" w:hAnsi="Aptos Light"/>
                <w:color w:val="747474" w:themeColor="background2" w:themeShade="80"/>
                <w:sz w:val="18"/>
                <w:szCs w:val="18"/>
              </w:rPr>
              <w:fldChar w:fldCharType="end"/>
            </w:r>
            <w:r w:rsidR="00B30184" w:rsidRPr="00FF2038">
              <w:rPr>
                <w:rStyle w:val="PageNumber"/>
                <w:rFonts w:ascii="Aptos Light" w:hAnsi="Aptos Light"/>
                <w:color w:val="747474" w:themeColor="background2" w:themeShade="80"/>
                <w:sz w:val="18"/>
                <w:szCs w:val="18"/>
              </w:rPr>
              <w:t xml:space="preserve"> / THE CYBER DEFENSE REVIEW</w:t>
            </w:r>
          </w:sdtContent>
        </w:sdt>
      </w:p>
    </w:sdtContent>
  </w:sdt>
  <w:p w14:paraId="1A867A1B" w14:textId="77777777" w:rsidR="007930CE" w:rsidRDefault="007930CE" w:rsidP="007930C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071E" w14:textId="7DBCD6F6" w:rsidR="00F35570" w:rsidRPr="0063237C" w:rsidRDefault="00681981" w:rsidP="00663F17">
    <w:pPr>
      <w:pStyle w:val="Footer"/>
      <w:rPr>
        <w:rFonts w:ascii="Aptos Light" w:hAnsi="Aptos Light"/>
        <w:color w:val="747474" w:themeColor="background2" w:themeShade="80"/>
        <w:sz w:val="18"/>
        <w:szCs w:val="18"/>
      </w:rPr>
    </w:pPr>
    <w:sdt>
      <w:sdtPr>
        <w:rPr>
          <w:rStyle w:val="PageNumber"/>
          <w:rFonts w:ascii="Aptos Light" w:hAnsi="Aptos Light"/>
          <w:color w:val="747474" w:themeColor="background2" w:themeShade="80"/>
          <w:sz w:val="18"/>
          <w:szCs w:val="18"/>
        </w:rPr>
        <w:id w:val="1165202965"/>
        <w:docPartObj>
          <w:docPartGallery w:val="Page Numbers (Bottom of Page)"/>
          <w:docPartUnique/>
        </w:docPartObj>
      </w:sdtPr>
      <w:sdtEndPr>
        <w:rPr>
          <w:rStyle w:val="PageNumber"/>
        </w:rPr>
      </w:sdtEndPr>
      <w:sdtContent>
        <w:r w:rsidR="00663F17" w:rsidRPr="0063237C">
          <w:rPr>
            <w:rStyle w:val="PageNumber"/>
            <w:rFonts w:ascii="Aptos Light" w:hAnsi="Aptos Light"/>
            <w:color w:val="747474" w:themeColor="background2" w:themeShade="80"/>
            <w:sz w:val="18"/>
            <w:szCs w:val="18"/>
          </w:rPr>
          <w:fldChar w:fldCharType="begin"/>
        </w:r>
        <w:r w:rsidR="00663F17" w:rsidRPr="0063237C">
          <w:rPr>
            <w:rStyle w:val="PageNumber"/>
            <w:rFonts w:ascii="Aptos Light" w:hAnsi="Aptos Light"/>
            <w:color w:val="747474" w:themeColor="background2" w:themeShade="80"/>
            <w:sz w:val="18"/>
            <w:szCs w:val="18"/>
          </w:rPr>
          <w:instrText xml:space="preserve"> PAGE </w:instrText>
        </w:r>
        <w:r w:rsidR="00663F17" w:rsidRPr="0063237C">
          <w:rPr>
            <w:rStyle w:val="PageNumber"/>
            <w:rFonts w:ascii="Aptos Light" w:hAnsi="Aptos Light"/>
            <w:color w:val="747474" w:themeColor="background2" w:themeShade="80"/>
            <w:sz w:val="18"/>
            <w:szCs w:val="18"/>
          </w:rPr>
          <w:fldChar w:fldCharType="separate"/>
        </w:r>
        <w:r w:rsidR="00663F17" w:rsidRPr="0063237C">
          <w:rPr>
            <w:rStyle w:val="PageNumber"/>
            <w:rFonts w:ascii="Aptos Light" w:hAnsi="Aptos Light"/>
            <w:color w:val="747474" w:themeColor="background2" w:themeShade="80"/>
            <w:sz w:val="18"/>
            <w:szCs w:val="18"/>
          </w:rPr>
          <w:t>2</w:t>
        </w:r>
        <w:r w:rsidR="00663F17" w:rsidRPr="0063237C">
          <w:rPr>
            <w:rStyle w:val="PageNumber"/>
            <w:rFonts w:ascii="Aptos Light" w:hAnsi="Aptos Light"/>
            <w:color w:val="747474" w:themeColor="background2" w:themeShade="80"/>
            <w:sz w:val="18"/>
            <w:szCs w:val="18"/>
          </w:rPr>
          <w:fldChar w:fldCharType="end"/>
        </w:r>
        <w:r w:rsidR="00663F17" w:rsidRPr="0063237C">
          <w:rPr>
            <w:rStyle w:val="PageNumber"/>
            <w:rFonts w:ascii="Aptos Light" w:hAnsi="Aptos Light"/>
            <w:color w:val="747474" w:themeColor="background2" w:themeShade="80"/>
            <w:sz w:val="18"/>
            <w:szCs w:val="18"/>
          </w:rPr>
          <w:t xml:space="preserve"> / THE CYBER DEFENSE REVIEW</w:t>
        </w:r>
      </w:sdtContent>
    </w:sdt>
  </w:p>
  <w:p w14:paraId="3FC4B541" w14:textId="77777777" w:rsidR="00F35570" w:rsidRPr="00F35570" w:rsidRDefault="00F35570" w:rsidP="00F35570">
    <w:pPr>
      <w:rPr>
        <w:rFonts w:ascii="Times" w:hAnsi="Times"/>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Light" w:hAnsi="Aptos Light"/>
        <w:color w:val="747474" w:themeColor="background2" w:themeShade="80"/>
      </w:rPr>
      <w:id w:val="-1419331485"/>
      <w:docPartObj>
        <w:docPartGallery w:val="Page Numbers (Bottom of Page)"/>
        <w:docPartUnique/>
      </w:docPartObj>
    </w:sdtPr>
    <w:sdtEndPr>
      <w:rPr>
        <w:rStyle w:val="PageNumber"/>
      </w:rPr>
    </w:sdtEndPr>
    <w:sdtContent>
      <w:p w14:paraId="64BD8650" w14:textId="045B05B6" w:rsidR="003150FE" w:rsidRPr="004A355A" w:rsidRDefault="003150FE" w:rsidP="00663F17">
        <w:pPr>
          <w:pStyle w:val="Footer"/>
          <w:framePr w:wrap="none" w:vAnchor="text" w:hAnchor="margin" w:xAlign="outside" w:y="1"/>
          <w:rPr>
            <w:rStyle w:val="PageNumber"/>
            <w:rFonts w:ascii="Aptos Light" w:hAnsi="Aptos Light"/>
            <w:color w:val="747474" w:themeColor="background2" w:themeShade="80"/>
          </w:rPr>
        </w:pPr>
        <w:r w:rsidRPr="004A355A">
          <w:rPr>
            <w:rStyle w:val="PageNumber"/>
            <w:rFonts w:ascii="Aptos Light" w:hAnsi="Aptos Light"/>
            <w:color w:val="747474" w:themeColor="background2" w:themeShade="80"/>
          </w:rPr>
          <w:fldChar w:fldCharType="begin"/>
        </w:r>
        <w:r w:rsidRPr="004A355A">
          <w:rPr>
            <w:rStyle w:val="PageNumber"/>
            <w:rFonts w:ascii="Aptos Light" w:hAnsi="Aptos Light"/>
            <w:color w:val="747474" w:themeColor="background2" w:themeShade="80"/>
          </w:rPr>
          <w:instrText xml:space="preserve"> PAGE </w:instrText>
        </w:r>
        <w:r w:rsidRPr="004A355A">
          <w:rPr>
            <w:rStyle w:val="PageNumber"/>
            <w:rFonts w:ascii="Aptos Light" w:hAnsi="Aptos Light"/>
            <w:color w:val="747474" w:themeColor="background2" w:themeShade="80"/>
          </w:rPr>
          <w:fldChar w:fldCharType="separate"/>
        </w:r>
        <w:r w:rsidRPr="004A355A">
          <w:rPr>
            <w:rStyle w:val="PageNumber"/>
            <w:rFonts w:ascii="Aptos Light" w:hAnsi="Aptos Light"/>
            <w:color w:val="747474" w:themeColor="background2" w:themeShade="80"/>
          </w:rPr>
          <w:t>2</w:t>
        </w:r>
        <w:r w:rsidRPr="004A355A">
          <w:rPr>
            <w:rStyle w:val="PageNumber"/>
            <w:rFonts w:ascii="Aptos Light" w:hAnsi="Aptos Light"/>
            <w:color w:val="747474" w:themeColor="background2" w:themeShade="80"/>
          </w:rPr>
          <w:fldChar w:fldCharType="end"/>
        </w:r>
        <w:r w:rsidRPr="004A355A">
          <w:rPr>
            <w:rStyle w:val="PageNumber"/>
            <w:rFonts w:ascii="Aptos Light" w:hAnsi="Aptos Light"/>
            <w:color w:val="747474" w:themeColor="background2" w:themeShade="80"/>
          </w:rPr>
          <w:t xml:space="preserve"> / THE CYBER DEFENSE REVIEW</w:t>
        </w:r>
      </w:p>
    </w:sdtContent>
  </w:sdt>
  <w:p w14:paraId="5843DCE8" w14:textId="77777777" w:rsidR="003150FE" w:rsidRDefault="003150FE" w:rsidP="003150F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3F7F" w14:textId="77777777" w:rsidR="00AA4905" w:rsidRDefault="00AA4905" w:rsidP="00164459">
      <w:r>
        <w:separator/>
      </w:r>
    </w:p>
  </w:footnote>
  <w:footnote w:type="continuationSeparator" w:id="0">
    <w:p w14:paraId="2563D163" w14:textId="77777777" w:rsidR="00AA4905" w:rsidRDefault="00AA4905" w:rsidP="0016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B5C3" w14:textId="77777777" w:rsidR="00FF2038" w:rsidRPr="00121961" w:rsidRDefault="00FF2038" w:rsidP="00FF2038">
    <w:pPr>
      <w:pStyle w:val="Header"/>
      <w:rPr>
        <w:rFonts w:ascii="Open Sans Condensed Light" w:hAnsi="Open Sans Condensed Light" w:cs="Open Sans Condensed Light"/>
        <w:color w:val="808080" w:themeColor="background1" w:themeShade="80"/>
        <w:sz w:val="18"/>
        <w:szCs w:val="18"/>
      </w:rPr>
    </w:pPr>
    <w:r w:rsidRPr="00121961">
      <w:rPr>
        <w:rFonts w:ascii="Open Sans Condensed Light" w:hAnsi="Open Sans Condensed Light" w:cs="Open Sans Condensed Light"/>
        <w:color w:val="808080" w:themeColor="background1" w:themeShade="80"/>
        <w:sz w:val="18"/>
        <w:szCs w:val="18"/>
      </w:rPr>
      <w:t>THE CYBER DEFENSE REVIEW</w:t>
    </w:r>
    <w:r w:rsidRPr="00121961">
      <w:rPr>
        <w:rFonts w:ascii="Open Sans Condensed Light" w:hAnsi="Open Sans Condensed Light" w:cs="Open Sans Condensed Light"/>
        <w:color w:val="808080" w:themeColor="background1" w:themeShade="80"/>
        <w:sz w:val="18"/>
        <w:szCs w:val="18"/>
      </w:rPr>
      <w:tab/>
      <w:t>UNCLASSIFIED</w:t>
    </w:r>
  </w:p>
  <w:p w14:paraId="74C6C690" w14:textId="77777777" w:rsidR="00FF2038" w:rsidRPr="00121961" w:rsidRDefault="00FF2038" w:rsidP="00FF2038">
    <w:pPr>
      <w:pStyle w:val="Header"/>
      <w:pBdr>
        <w:bottom w:val="single" w:sz="4" w:space="1" w:color="808080" w:themeColor="background1" w:themeShade="80"/>
      </w:pBdr>
      <w:rPr>
        <w:rFonts w:ascii="Open Sans Condensed Light" w:hAnsi="Open Sans Condensed Light" w:cs="Open Sans Condensed Light"/>
        <w:color w:val="808080" w:themeColor="background1" w:themeShade="80"/>
        <w:sz w:val="18"/>
        <w:szCs w:val="18"/>
      </w:rPr>
    </w:pPr>
    <w:r w:rsidRPr="00121961">
      <w:rPr>
        <w:rFonts w:ascii="Open Sans Condensed Light" w:hAnsi="Open Sans Condensed Light" w:cs="Open Sans Condensed Light"/>
        <w:color w:val="808080" w:themeColor="background1" w:themeShade="80"/>
        <w:sz w:val="18"/>
        <w:szCs w:val="18"/>
      </w:rPr>
      <w:t>Manuscript submitted for review</w:t>
    </w:r>
  </w:p>
  <w:p w14:paraId="024E22E7" w14:textId="77777777" w:rsidR="00B30184" w:rsidRPr="00164459" w:rsidRDefault="00B30184" w:rsidP="00B30184">
    <w:pPr>
      <w:pStyle w:val="Header"/>
      <w:pBdr>
        <w:bottom w:val="single" w:sz="4" w:space="1" w:color="808080" w:themeColor="background1" w:themeShade="80"/>
      </w:pBdr>
    </w:pPr>
  </w:p>
  <w:p w14:paraId="4A0A6C71" w14:textId="77777777" w:rsidR="00B30184" w:rsidRPr="00B30184" w:rsidRDefault="00B30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26DC" w14:textId="671A8E8C" w:rsidR="00164459" w:rsidRPr="00121961" w:rsidRDefault="00F25B1F">
    <w:pPr>
      <w:pStyle w:val="Header"/>
      <w:rPr>
        <w:rFonts w:ascii="Open Sans Condensed Light" w:hAnsi="Open Sans Condensed Light" w:cs="Open Sans Condensed Light"/>
        <w:color w:val="808080" w:themeColor="background1" w:themeShade="80"/>
        <w:sz w:val="18"/>
        <w:szCs w:val="18"/>
      </w:rPr>
    </w:pPr>
    <w:r w:rsidRPr="00121961">
      <w:rPr>
        <w:rFonts w:ascii="Open Sans Condensed Light" w:hAnsi="Open Sans Condensed Light" w:cs="Open Sans Condensed Light"/>
        <w:color w:val="808080" w:themeColor="background1" w:themeShade="80"/>
        <w:sz w:val="18"/>
        <w:szCs w:val="18"/>
      </w:rPr>
      <w:t>THE CYBER DEFENSE REVIEW</w:t>
    </w:r>
    <w:r w:rsidR="00663F17" w:rsidRPr="00121961">
      <w:rPr>
        <w:rFonts w:ascii="Open Sans Condensed Light" w:hAnsi="Open Sans Condensed Light" w:cs="Open Sans Condensed Light"/>
        <w:color w:val="808080" w:themeColor="background1" w:themeShade="80"/>
        <w:sz w:val="18"/>
        <w:szCs w:val="18"/>
      </w:rPr>
      <w:tab/>
      <w:t>UNCLASSIFIED</w:t>
    </w:r>
  </w:p>
  <w:p w14:paraId="3388ED76" w14:textId="5BA74B0C" w:rsidR="00164459" w:rsidRPr="00121961" w:rsidRDefault="00EB7019" w:rsidP="00A60956">
    <w:pPr>
      <w:pStyle w:val="Header"/>
      <w:pBdr>
        <w:bottom w:val="single" w:sz="4" w:space="1" w:color="808080" w:themeColor="background1" w:themeShade="80"/>
      </w:pBdr>
      <w:rPr>
        <w:rFonts w:ascii="Open Sans Condensed Light" w:hAnsi="Open Sans Condensed Light" w:cs="Open Sans Condensed Light"/>
        <w:color w:val="808080" w:themeColor="background1" w:themeShade="80"/>
        <w:sz w:val="18"/>
        <w:szCs w:val="18"/>
      </w:rPr>
    </w:pPr>
    <w:r w:rsidRPr="00121961">
      <w:rPr>
        <w:rFonts w:ascii="Open Sans Condensed Light" w:hAnsi="Open Sans Condensed Light" w:cs="Open Sans Condensed Light"/>
        <w:color w:val="808080" w:themeColor="background1" w:themeShade="80"/>
        <w:sz w:val="18"/>
        <w:szCs w:val="18"/>
      </w:rPr>
      <w:t>M</w:t>
    </w:r>
    <w:r w:rsidR="00164459" w:rsidRPr="00121961">
      <w:rPr>
        <w:rFonts w:ascii="Open Sans Condensed Light" w:hAnsi="Open Sans Condensed Light" w:cs="Open Sans Condensed Light"/>
        <w:color w:val="808080" w:themeColor="background1" w:themeShade="80"/>
        <w:sz w:val="18"/>
        <w:szCs w:val="18"/>
      </w:rPr>
      <w:t>anuscript</w:t>
    </w:r>
    <w:r w:rsidRPr="00121961">
      <w:rPr>
        <w:rFonts w:ascii="Open Sans Condensed Light" w:hAnsi="Open Sans Condensed Light" w:cs="Open Sans Condensed Light"/>
        <w:color w:val="808080" w:themeColor="background1" w:themeShade="80"/>
        <w:sz w:val="18"/>
        <w:szCs w:val="18"/>
      </w:rPr>
      <w:t xml:space="preserve"> submitted for review</w:t>
    </w:r>
  </w:p>
  <w:p w14:paraId="204FBEB0" w14:textId="77777777" w:rsidR="00164459" w:rsidRPr="00164459" w:rsidRDefault="00164459" w:rsidP="00A60956">
    <w:pPr>
      <w:pStyle w:val="Header"/>
      <w:pBdr>
        <w:bottom w:val="single" w:sz="4" w:space="1" w:color="808080" w:themeColor="background1" w:themeShade="8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C156" w14:textId="69AE40A7" w:rsidR="005951E2" w:rsidRPr="002D2BB2" w:rsidRDefault="002D2BB2">
    <w:pPr>
      <w:pStyle w:val="Header"/>
      <w:rPr>
        <w:rFonts w:ascii="Open Sans Condensed Light" w:hAnsi="Open Sans Condensed Light" w:cs="Open Sans Condensed Light"/>
      </w:rPr>
    </w:pPr>
    <w:r w:rsidRPr="002D2BB2">
      <w:rPr>
        <w:rFonts w:ascii="Open Sans Condensed Light" w:hAnsi="Open Sans Condensed Light" w:cs="Open Sans Condensed Light"/>
      </w:rPr>
      <w:t xml:space="preserve">Your Paper Title will be Inserted </w:t>
    </w:r>
    <w:r>
      <w:rPr>
        <w:rFonts w:ascii="Open Sans Condensed Light" w:hAnsi="Open Sans Condensed Light" w:cs="Open Sans Condensed Light"/>
      </w:rPr>
      <w:t>Here</w:t>
    </w:r>
    <w:r w:rsidR="00DE316B">
      <w:rPr>
        <w:rFonts w:ascii="Open Sans Condensed Light" w:hAnsi="Open Sans Condensed Light" w:cs="Open Sans Condensed Light"/>
      </w:rPr>
      <w:tab/>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E3A"/>
    <w:multiLevelType w:val="multilevel"/>
    <w:tmpl w:val="7944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846E9"/>
    <w:multiLevelType w:val="multilevel"/>
    <w:tmpl w:val="3FD2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7A7A5D"/>
    <w:multiLevelType w:val="multilevel"/>
    <w:tmpl w:val="0E7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A15C2"/>
    <w:multiLevelType w:val="multilevel"/>
    <w:tmpl w:val="E31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32135"/>
    <w:multiLevelType w:val="hybridMultilevel"/>
    <w:tmpl w:val="5802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95FB1"/>
    <w:multiLevelType w:val="hybridMultilevel"/>
    <w:tmpl w:val="B116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032F2"/>
    <w:multiLevelType w:val="hybridMultilevel"/>
    <w:tmpl w:val="17FC71B2"/>
    <w:lvl w:ilvl="0" w:tplc="419C4C04">
      <w:start w:val="1"/>
      <w:numFmt w:val="bullet"/>
      <w:pStyle w:val="CDR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56D79"/>
    <w:multiLevelType w:val="multilevel"/>
    <w:tmpl w:val="23A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316B3C"/>
    <w:multiLevelType w:val="multilevel"/>
    <w:tmpl w:val="741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949FC"/>
    <w:multiLevelType w:val="multilevel"/>
    <w:tmpl w:val="F520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9E3C2C"/>
    <w:multiLevelType w:val="hybridMultilevel"/>
    <w:tmpl w:val="6A56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36671">
    <w:abstractNumId w:val="1"/>
  </w:num>
  <w:num w:numId="2" w16cid:durableId="2124421655">
    <w:abstractNumId w:val="9"/>
  </w:num>
  <w:num w:numId="3" w16cid:durableId="244613074">
    <w:abstractNumId w:val="6"/>
  </w:num>
  <w:num w:numId="4" w16cid:durableId="985624435">
    <w:abstractNumId w:val="4"/>
  </w:num>
  <w:num w:numId="5" w16cid:durableId="1863084305">
    <w:abstractNumId w:val="2"/>
  </w:num>
  <w:num w:numId="6" w16cid:durableId="1007057083">
    <w:abstractNumId w:val="10"/>
  </w:num>
  <w:num w:numId="7" w16cid:durableId="272134001">
    <w:abstractNumId w:val="3"/>
  </w:num>
  <w:num w:numId="8" w16cid:durableId="676465322">
    <w:abstractNumId w:val="8"/>
  </w:num>
  <w:num w:numId="9" w16cid:durableId="519897440">
    <w:abstractNumId w:val="5"/>
  </w:num>
  <w:num w:numId="10" w16cid:durableId="660888559">
    <w:abstractNumId w:val="7"/>
  </w:num>
  <w:num w:numId="11" w16cid:durableId="198037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59"/>
    <w:rsid w:val="0002040A"/>
    <w:rsid w:val="0002110A"/>
    <w:rsid w:val="00040AAF"/>
    <w:rsid w:val="0004192F"/>
    <w:rsid w:val="00050188"/>
    <w:rsid w:val="00062B10"/>
    <w:rsid w:val="00095706"/>
    <w:rsid w:val="000A5DD4"/>
    <w:rsid w:val="000B5DCB"/>
    <w:rsid w:val="000D21B9"/>
    <w:rsid w:val="001015A8"/>
    <w:rsid w:val="0011099E"/>
    <w:rsid w:val="0011636B"/>
    <w:rsid w:val="00121961"/>
    <w:rsid w:val="00123C92"/>
    <w:rsid w:val="00124A07"/>
    <w:rsid w:val="00130415"/>
    <w:rsid w:val="001409C7"/>
    <w:rsid w:val="001549D9"/>
    <w:rsid w:val="00157C10"/>
    <w:rsid w:val="001624E6"/>
    <w:rsid w:val="00163181"/>
    <w:rsid w:val="00164459"/>
    <w:rsid w:val="001664A9"/>
    <w:rsid w:val="00193C6E"/>
    <w:rsid w:val="001C099F"/>
    <w:rsid w:val="001E106E"/>
    <w:rsid w:val="002175E9"/>
    <w:rsid w:val="00230C55"/>
    <w:rsid w:val="00231B33"/>
    <w:rsid w:val="002356A3"/>
    <w:rsid w:val="002519DF"/>
    <w:rsid w:val="00257096"/>
    <w:rsid w:val="00257957"/>
    <w:rsid w:val="00260E81"/>
    <w:rsid w:val="002740B1"/>
    <w:rsid w:val="00291ECC"/>
    <w:rsid w:val="002A3C63"/>
    <w:rsid w:val="002B034B"/>
    <w:rsid w:val="002B0452"/>
    <w:rsid w:val="002C4904"/>
    <w:rsid w:val="002D0AFC"/>
    <w:rsid w:val="002D18FB"/>
    <w:rsid w:val="002D2BB2"/>
    <w:rsid w:val="002D3C41"/>
    <w:rsid w:val="002F19B7"/>
    <w:rsid w:val="003150FE"/>
    <w:rsid w:val="0033132A"/>
    <w:rsid w:val="003678AD"/>
    <w:rsid w:val="00380832"/>
    <w:rsid w:val="00382C18"/>
    <w:rsid w:val="00386363"/>
    <w:rsid w:val="003D04FD"/>
    <w:rsid w:val="003D258F"/>
    <w:rsid w:val="003D299C"/>
    <w:rsid w:val="003D4013"/>
    <w:rsid w:val="003F5ECE"/>
    <w:rsid w:val="003F7388"/>
    <w:rsid w:val="00450FF7"/>
    <w:rsid w:val="00453A89"/>
    <w:rsid w:val="004678AD"/>
    <w:rsid w:val="00477D90"/>
    <w:rsid w:val="00483814"/>
    <w:rsid w:val="004A355A"/>
    <w:rsid w:val="004A48E1"/>
    <w:rsid w:val="004B53F7"/>
    <w:rsid w:val="004C60C0"/>
    <w:rsid w:val="004E43F6"/>
    <w:rsid w:val="004F6FEA"/>
    <w:rsid w:val="00502B5C"/>
    <w:rsid w:val="0050680C"/>
    <w:rsid w:val="00517C65"/>
    <w:rsid w:val="0053730B"/>
    <w:rsid w:val="005431C1"/>
    <w:rsid w:val="0054757E"/>
    <w:rsid w:val="00551310"/>
    <w:rsid w:val="00553277"/>
    <w:rsid w:val="00553A3C"/>
    <w:rsid w:val="00557C4C"/>
    <w:rsid w:val="005628A6"/>
    <w:rsid w:val="005637BA"/>
    <w:rsid w:val="00564A50"/>
    <w:rsid w:val="00571B31"/>
    <w:rsid w:val="005731BF"/>
    <w:rsid w:val="00590BDA"/>
    <w:rsid w:val="005951E2"/>
    <w:rsid w:val="005A1667"/>
    <w:rsid w:val="005A55B1"/>
    <w:rsid w:val="005A6DB7"/>
    <w:rsid w:val="005B42A5"/>
    <w:rsid w:val="005B46A3"/>
    <w:rsid w:val="005C127A"/>
    <w:rsid w:val="005C5DF9"/>
    <w:rsid w:val="005F20AE"/>
    <w:rsid w:val="006075A3"/>
    <w:rsid w:val="0063237C"/>
    <w:rsid w:val="006350CB"/>
    <w:rsid w:val="00635B30"/>
    <w:rsid w:val="00662933"/>
    <w:rsid w:val="00663F17"/>
    <w:rsid w:val="00672914"/>
    <w:rsid w:val="00681981"/>
    <w:rsid w:val="006A55F4"/>
    <w:rsid w:val="006A5EA5"/>
    <w:rsid w:val="006B4F86"/>
    <w:rsid w:val="006D0434"/>
    <w:rsid w:val="006D2F3E"/>
    <w:rsid w:val="006E0A16"/>
    <w:rsid w:val="006E59EA"/>
    <w:rsid w:val="00745454"/>
    <w:rsid w:val="00746168"/>
    <w:rsid w:val="00747022"/>
    <w:rsid w:val="0075410B"/>
    <w:rsid w:val="00761298"/>
    <w:rsid w:val="00761C95"/>
    <w:rsid w:val="00776BED"/>
    <w:rsid w:val="0078086B"/>
    <w:rsid w:val="0078404C"/>
    <w:rsid w:val="00787F3D"/>
    <w:rsid w:val="007930CE"/>
    <w:rsid w:val="007943C5"/>
    <w:rsid w:val="007A7F76"/>
    <w:rsid w:val="007B0145"/>
    <w:rsid w:val="007C342B"/>
    <w:rsid w:val="007E24F0"/>
    <w:rsid w:val="0080405C"/>
    <w:rsid w:val="00827468"/>
    <w:rsid w:val="0083766C"/>
    <w:rsid w:val="008574EF"/>
    <w:rsid w:val="00860598"/>
    <w:rsid w:val="00872E4E"/>
    <w:rsid w:val="00891766"/>
    <w:rsid w:val="008A3634"/>
    <w:rsid w:val="008C25BF"/>
    <w:rsid w:val="008D64DD"/>
    <w:rsid w:val="008E0D9C"/>
    <w:rsid w:val="008F29C4"/>
    <w:rsid w:val="008F4A34"/>
    <w:rsid w:val="009172B8"/>
    <w:rsid w:val="00925C9E"/>
    <w:rsid w:val="00931155"/>
    <w:rsid w:val="00946171"/>
    <w:rsid w:val="00950CDF"/>
    <w:rsid w:val="009529C5"/>
    <w:rsid w:val="009C03D4"/>
    <w:rsid w:val="009C1778"/>
    <w:rsid w:val="009E1853"/>
    <w:rsid w:val="009E293F"/>
    <w:rsid w:val="009E6B8A"/>
    <w:rsid w:val="00A050FA"/>
    <w:rsid w:val="00A34E11"/>
    <w:rsid w:val="00A45FF9"/>
    <w:rsid w:val="00A52498"/>
    <w:rsid w:val="00A60956"/>
    <w:rsid w:val="00A712E8"/>
    <w:rsid w:val="00A80264"/>
    <w:rsid w:val="00A80D03"/>
    <w:rsid w:val="00A94408"/>
    <w:rsid w:val="00A94695"/>
    <w:rsid w:val="00AA4905"/>
    <w:rsid w:val="00AC3E0B"/>
    <w:rsid w:val="00AC6220"/>
    <w:rsid w:val="00AE04D3"/>
    <w:rsid w:val="00AE7F0C"/>
    <w:rsid w:val="00B04925"/>
    <w:rsid w:val="00B15D0A"/>
    <w:rsid w:val="00B2245E"/>
    <w:rsid w:val="00B30184"/>
    <w:rsid w:val="00B3302B"/>
    <w:rsid w:val="00B45C1D"/>
    <w:rsid w:val="00B5097E"/>
    <w:rsid w:val="00B61CE6"/>
    <w:rsid w:val="00B73926"/>
    <w:rsid w:val="00B9618B"/>
    <w:rsid w:val="00BB35C6"/>
    <w:rsid w:val="00BB70FB"/>
    <w:rsid w:val="00BD229F"/>
    <w:rsid w:val="00BE6C7F"/>
    <w:rsid w:val="00C00EBC"/>
    <w:rsid w:val="00C04347"/>
    <w:rsid w:val="00C11305"/>
    <w:rsid w:val="00C121AC"/>
    <w:rsid w:val="00C15CB3"/>
    <w:rsid w:val="00C33409"/>
    <w:rsid w:val="00C456C5"/>
    <w:rsid w:val="00C456D0"/>
    <w:rsid w:val="00C67780"/>
    <w:rsid w:val="00C85ED3"/>
    <w:rsid w:val="00C90E57"/>
    <w:rsid w:val="00C9376D"/>
    <w:rsid w:val="00CA5CD6"/>
    <w:rsid w:val="00CB65EC"/>
    <w:rsid w:val="00CC29B9"/>
    <w:rsid w:val="00CC2CD6"/>
    <w:rsid w:val="00CC6570"/>
    <w:rsid w:val="00CE628D"/>
    <w:rsid w:val="00D119BB"/>
    <w:rsid w:val="00D168CF"/>
    <w:rsid w:val="00D41B63"/>
    <w:rsid w:val="00D6240A"/>
    <w:rsid w:val="00D671FD"/>
    <w:rsid w:val="00D8102F"/>
    <w:rsid w:val="00D8566D"/>
    <w:rsid w:val="00DC526F"/>
    <w:rsid w:val="00DE316B"/>
    <w:rsid w:val="00DF01CD"/>
    <w:rsid w:val="00DF6B7A"/>
    <w:rsid w:val="00E106B9"/>
    <w:rsid w:val="00E33CA1"/>
    <w:rsid w:val="00E433DA"/>
    <w:rsid w:val="00E526A3"/>
    <w:rsid w:val="00E55A4B"/>
    <w:rsid w:val="00E55D6D"/>
    <w:rsid w:val="00E65DBA"/>
    <w:rsid w:val="00E926B0"/>
    <w:rsid w:val="00EA5D6B"/>
    <w:rsid w:val="00EA746C"/>
    <w:rsid w:val="00EB7019"/>
    <w:rsid w:val="00EE52ED"/>
    <w:rsid w:val="00EE7D39"/>
    <w:rsid w:val="00F02466"/>
    <w:rsid w:val="00F04CA3"/>
    <w:rsid w:val="00F24101"/>
    <w:rsid w:val="00F25B1F"/>
    <w:rsid w:val="00F35570"/>
    <w:rsid w:val="00F37786"/>
    <w:rsid w:val="00F406AB"/>
    <w:rsid w:val="00F477C9"/>
    <w:rsid w:val="00F565A7"/>
    <w:rsid w:val="00F9039D"/>
    <w:rsid w:val="00F9103F"/>
    <w:rsid w:val="00F9258C"/>
    <w:rsid w:val="00F95B58"/>
    <w:rsid w:val="00FB2267"/>
    <w:rsid w:val="00FB6805"/>
    <w:rsid w:val="00FC1A24"/>
    <w:rsid w:val="00FE6063"/>
    <w:rsid w:val="00FF2038"/>
    <w:rsid w:val="00FF2E90"/>
    <w:rsid w:val="00FF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47189"/>
  <w15:chartTrackingRefBased/>
  <w15:docId w15:val="{29D809C6-FB87-2A40-890E-EE89E4F5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0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64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4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4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4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4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459"/>
    <w:rPr>
      <w:rFonts w:eastAsiaTheme="majorEastAsia" w:cstheme="majorBidi"/>
      <w:color w:val="272727" w:themeColor="text1" w:themeTint="D8"/>
    </w:rPr>
  </w:style>
  <w:style w:type="paragraph" w:styleId="Title">
    <w:name w:val="Title"/>
    <w:basedOn w:val="Normal"/>
    <w:next w:val="Normal"/>
    <w:link w:val="TitleChar"/>
    <w:uiPriority w:val="10"/>
    <w:qFormat/>
    <w:rsid w:val="001644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4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4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459"/>
    <w:rPr>
      <w:i/>
      <w:iCs/>
      <w:color w:val="404040" w:themeColor="text1" w:themeTint="BF"/>
    </w:rPr>
  </w:style>
  <w:style w:type="paragraph" w:styleId="ListParagraph">
    <w:name w:val="List Paragraph"/>
    <w:basedOn w:val="Normal"/>
    <w:uiPriority w:val="34"/>
    <w:qFormat/>
    <w:rsid w:val="00164459"/>
    <w:pPr>
      <w:ind w:left="720"/>
      <w:contextualSpacing/>
    </w:pPr>
  </w:style>
  <w:style w:type="character" w:styleId="IntenseEmphasis">
    <w:name w:val="Intense Emphasis"/>
    <w:basedOn w:val="DefaultParagraphFont"/>
    <w:uiPriority w:val="21"/>
    <w:qFormat/>
    <w:rsid w:val="00164459"/>
    <w:rPr>
      <w:i/>
      <w:iCs/>
      <w:color w:val="0F4761" w:themeColor="accent1" w:themeShade="BF"/>
    </w:rPr>
  </w:style>
  <w:style w:type="paragraph" w:styleId="IntenseQuote">
    <w:name w:val="Intense Quote"/>
    <w:basedOn w:val="Normal"/>
    <w:next w:val="Normal"/>
    <w:link w:val="IntenseQuoteChar"/>
    <w:uiPriority w:val="30"/>
    <w:qFormat/>
    <w:rsid w:val="00164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459"/>
    <w:rPr>
      <w:i/>
      <w:iCs/>
      <w:color w:val="0F4761" w:themeColor="accent1" w:themeShade="BF"/>
    </w:rPr>
  </w:style>
  <w:style w:type="character" w:styleId="IntenseReference">
    <w:name w:val="Intense Reference"/>
    <w:basedOn w:val="DefaultParagraphFont"/>
    <w:uiPriority w:val="32"/>
    <w:qFormat/>
    <w:rsid w:val="00164459"/>
    <w:rPr>
      <w:b/>
      <w:bCs/>
      <w:smallCaps/>
      <w:color w:val="0F4761" w:themeColor="accent1" w:themeShade="BF"/>
      <w:spacing w:val="5"/>
    </w:rPr>
  </w:style>
  <w:style w:type="paragraph" w:styleId="Header">
    <w:name w:val="header"/>
    <w:basedOn w:val="Normal"/>
    <w:link w:val="HeaderChar"/>
    <w:uiPriority w:val="99"/>
    <w:unhideWhenUsed/>
    <w:rsid w:val="00164459"/>
    <w:pPr>
      <w:tabs>
        <w:tab w:val="center" w:pos="4513"/>
        <w:tab w:val="right" w:pos="9026"/>
      </w:tabs>
    </w:pPr>
  </w:style>
  <w:style w:type="character" w:customStyle="1" w:styleId="HeaderChar">
    <w:name w:val="Header Char"/>
    <w:basedOn w:val="DefaultParagraphFont"/>
    <w:link w:val="Header"/>
    <w:uiPriority w:val="99"/>
    <w:rsid w:val="00164459"/>
  </w:style>
  <w:style w:type="paragraph" w:styleId="Footer">
    <w:name w:val="footer"/>
    <w:basedOn w:val="Normal"/>
    <w:link w:val="FooterChar"/>
    <w:uiPriority w:val="99"/>
    <w:unhideWhenUsed/>
    <w:rsid w:val="00164459"/>
    <w:pPr>
      <w:tabs>
        <w:tab w:val="center" w:pos="4513"/>
        <w:tab w:val="right" w:pos="9026"/>
      </w:tabs>
    </w:pPr>
  </w:style>
  <w:style w:type="character" w:customStyle="1" w:styleId="FooterChar">
    <w:name w:val="Footer Char"/>
    <w:basedOn w:val="DefaultParagraphFont"/>
    <w:link w:val="Footer"/>
    <w:uiPriority w:val="99"/>
    <w:rsid w:val="00164459"/>
  </w:style>
  <w:style w:type="character" w:styleId="Hyperlink">
    <w:name w:val="Hyperlink"/>
    <w:basedOn w:val="DefaultParagraphFont"/>
    <w:uiPriority w:val="99"/>
    <w:unhideWhenUsed/>
    <w:rsid w:val="00F04CA3"/>
    <w:rPr>
      <w:color w:val="467886" w:themeColor="hyperlink"/>
      <w:u w:val="single"/>
    </w:rPr>
  </w:style>
  <w:style w:type="character" w:styleId="UnresolvedMention">
    <w:name w:val="Unresolved Mention"/>
    <w:basedOn w:val="DefaultParagraphFont"/>
    <w:uiPriority w:val="99"/>
    <w:semiHidden/>
    <w:unhideWhenUsed/>
    <w:rsid w:val="00F04CA3"/>
    <w:rPr>
      <w:color w:val="605E5C"/>
      <w:shd w:val="clear" w:color="auto" w:fill="E1DFDD"/>
    </w:rPr>
  </w:style>
  <w:style w:type="character" w:styleId="PageNumber">
    <w:name w:val="page number"/>
    <w:basedOn w:val="DefaultParagraphFont"/>
    <w:uiPriority w:val="99"/>
    <w:semiHidden/>
    <w:unhideWhenUsed/>
    <w:rsid w:val="00F35570"/>
  </w:style>
  <w:style w:type="paragraph" w:customStyle="1" w:styleId="CDRHeading1">
    <w:name w:val="CDR_Heading 1"/>
    <w:basedOn w:val="Normal"/>
    <w:qFormat/>
    <w:rsid w:val="00F406AB"/>
    <w:pPr>
      <w:spacing w:after="240"/>
    </w:pPr>
    <w:rPr>
      <w:rFonts w:ascii="Arial" w:hAnsi="Arial" w:cs="Arial"/>
      <w:b/>
      <w:bCs/>
      <w:caps/>
      <w:color w:val="3A3A3A" w:themeColor="background2" w:themeShade="40"/>
    </w:rPr>
  </w:style>
  <w:style w:type="paragraph" w:customStyle="1" w:styleId="CDRHeading2">
    <w:name w:val="CDR_Heading 2"/>
    <w:basedOn w:val="Normal"/>
    <w:qFormat/>
    <w:rsid w:val="00F406AB"/>
    <w:pPr>
      <w:spacing w:after="240"/>
    </w:pPr>
    <w:rPr>
      <w:rFonts w:ascii="Times" w:hAnsi="Times" w:cs="Arial"/>
      <w:b/>
      <w:bCs/>
      <w:i/>
      <w:iCs/>
      <w:color w:val="000000" w:themeColor="text1"/>
    </w:rPr>
  </w:style>
  <w:style w:type="paragraph" w:customStyle="1" w:styleId="CDRPaperTitle">
    <w:name w:val="CDR_Paper Title"/>
    <w:basedOn w:val="Normal"/>
    <w:qFormat/>
    <w:rsid w:val="00931155"/>
    <w:rPr>
      <w:rFonts w:ascii="Open Sans Condensed SemiBold" w:hAnsi="Open Sans Condensed SemiBold" w:cs="Open Sans Condensed SemiBold"/>
      <w:b/>
      <w:bCs/>
      <w:sz w:val="56"/>
      <w:szCs w:val="56"/>
    </w:rPr>
  </w:style>
  <w:style w:type="paragraph" w:customStyle="1" w:styleId="CDRParagraph">
    <w:name w:val="CDR_Paragraph"/>
    <w:basedOn w:val="Normal"/>
    <w:qFormat/>
    <w:rsid w:val="00950CDF"/>
    <w:pPr>
      <w:spacing w:after="240"/>
      <w:jc w:val="both"/>
    </w:pPr>
    <w:rPr>
      <w:rFonts w:ascii="Times" w:hAnsi="Times" w:cs="Open Sans Condensed"/>
    </w:rPr>
  </w:style>
  <w:style w:type="paragraph" w:customStyle="1" w:styleId="CDRBulletedList">
    <w:name w:val="CDR_BulletedList"/>
    <w:basedOn w:val="ListParagraph"/>
    <w:qFormat/>
    <w:rsid w:val="002356A3"/>
    <w:pPr>
      <w:numPr>
        <w:numId w:val="3"/>
      </w:numPr>
      <w:jc w:val="both"/>
    </w:pPr>
    <w:rPr>
      <w:rFonts w:ascii="Times" w:hAnsi="Times" w:cs="Open Sans Condensed"/>
      <w:color w:val="000000" w:themeColor="text1"/>
    </w:rPr>
  </w:style>
  <w:style w:type="paragraph" w:styleId="NormalWeb">
    <w:name w:val="Normal (Web)"/>
    <w:basedOn w:val="Normal"/>
    <w:uiPriority w:val="99"/>
    <w:unhideWhenUsed/>
    <w:rsid w:val="00BB35C6"/>
    <w:pPr>
      <w:spacing w:before="100" w:beforeAutospacing="1" w:after="100" w:afterAutospacing="1"/>
    </w:pPr>
  </w:style>
  <w:style w:type="character" w:styleId="Strong">
    <w:name w:val="Strong"/>
    <w:basedOn w:val="DefaultParagraphFont"/>
    <w:uiPriority w:val="22"/>
    <w:qFormat/>
    <w:rsid w:val="00BB35C6"/>
    <w:rPr>
      <w:b/>
      <w:bCs/>
    </w:rPr>
  </w:style>
  <w:style w:type="character" w:styleId="CommentReference">
    <w:name w:val="annotation reference"/>
    <w:basedOn w:val="DefaultParagraphFont"/>
    <w:uiPriority w:val="99"/>
    <w:semiHidden/>
    <w:unhideWhenUsed/>
    <w:rsid w:val="00672914"/>
    <w:rPr>
      <w:sz w:val="16"/>
      <w:szCs w:val="16"/>
    </w:rPr>
  </w:style>
  <w:style w:type="paragraph" w:styleId="CommentText">
    <w:name w:val="annotation text"/>
    <w:basedOn w:val="Normal"/>
    <w:link w:val="CommentTextChar"/>
    <w:uiPriority w:val="99"/>
    <w:semiHidden/>
    <w:unhideWhenUsed/>
    <w:rsid w:val="00672914"/>
    <w:rPr>
      <w:sz w:val="20"/>
      <w:szCs w:val="20"/>
    </w:rPr>
  </w:style>
  <w:style w:type="character" w:customStyle="1" w:styleId="CommentTextChar">
    <w:name w:val="Comment Text Char"/>
    <w:basedOn w:val="DefaultParagraphFont"/>
    <w:link w:val="CommentText"/>
    <w:uiPriority w:val="99"/>
    <w:semiHidden/>
    <w:rsid w:val="0067291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72914"/>
    <w:rPr>
      <w:b/>
      <w:bCs/>
    </w:rPr>
  </w:style>
  <w:style w:type="character" w:customStyle="1" w:styleId="CommentSubjectChar">
    <w:name w:val="Comment Subject Char"/>
    <w:basedOn w:val="CommentTextChar"/>
    <w:link w:val="CommentSubject"/>
    <w:uiPriority w:val="99"/>
    <w:semiHidden/>
    <w:rsid w:val="00672914"/>
    <w:rPr>
      <w:rFonts w:ascii="Times New Roman" w:eastAsia="Times New Roman" w:hAnsi="Times New Roman" w:cs="Times New Roman"/>
      <w:b/>
      <w:bCs/>
      <w:sz w:val="20"/>
      <w:szCs w:val="20"/>
      <w:lang w:eastAsia="en-GB"/>
    </w:rPr>
  </w:style>
  <w:style w:type="paragraph" w:customStyle="1" w:styleId="CDRHeading3">
    <w:name w:val="CDR_Heading 3"/>
    <w:basedOn w:val="Normal"/>
    <w:link w:val="CDRHeading3Char"/>
    <w:qFormat/>
    <w:rsid w:val="00A712E8"/>
    <w:pPr>
      <w:spacing w:after="240"/>
      <w:ind w:firstLine="720"/>
    </w:pPr>
    <w:rPr>
      <w:rFonts w:ascii="Times" w:hAnsi="Times" w:cs="Arial"/>
      <w:i/>
      <w:iCs/>
      <w:color w:val="000000" w:themeColor="text1"/>
    </w:rPr>
  </w:style>
  <w:style w:type="character" w:customStyle="1" w:styleId="CDRHeading3Char">
    <w:name w:val="CDR_Heading 3 Char"/>
    <w:basedOn w:val="DefaultParagraphFont"/>
    <w:link w:val="CDRHeading3"/>
    <w:rsid w:val="00A712E8"/>
    <w:rPr>
      <w:rFonts w:ascii="Times" w:eastAsia="Times New Roman" w:hAnsi="Times" w:cs="Arial"/>
      <w:i/>
      <w:iCs/>
      <w:color w:val="000000" w:themeColor="text1"/>
      <w:lang w:eastAsia="en-GB"/>
    </w:rPr>
  </w:style>
  <w:style w:type="character" w:styleId="FollowedHyperlink">
    <w:name w:val="FollowedHyperlink"/>
    <w:basedOn w:val="DefaultParagraphFont"/>
    <w:uiPriority w:val="99"/>
    <w:semiHidden/>
    <w:unhideWhenUsed/>
    <w:rsid w:val="009E1853"/>
    <w:rPr>
      <w:color w:val="96607D" w:themeColor="followedHyperlink"/>
      <w:u w:val="single"/>
    </w:rPr>
  </w:style>
  <w:style w:type="paragraph" w:customStyle="1" w:styleId="CDRReferences">
    <w:name w:val="CDR_References"/>
    <w:basedOn w:val="Normal"/>
    <w:link w:val="CDRReferencesChar"/>
    <w:qFormat/>
    <w:rsid w:val="00FF2E90"/>
    <w:pPr>
      <w:ind w:left="360" w:hanging="360"/>
    </w:pPr>
    <w:rPr>
      <w:rFonts w:ascii="Times" w:hAnsi="Times" w:cs="Open Sans Condensed"/>
      <w:sz w:val="20"/>
      <w:szCs w:val="20"/>
    </w:rPr>
  </w:style>
  <w:style w:type="character" w:customStyle="1" w:styleId="CDRReferencesChar">
    <w:name w:val="CDR_References Char"/>
    <w:basedOn w:val="DefaultParagraphFont"/>
    <w:link w:val="CDRReferences"/>
    <w:rsid w:val="00FF2E90"/>
    <w:rPr>
      <w:rFonts w:ascii="Times" w:eastAsia="Times New Roman" w:hAnsi="Times" w:cs="Open Sans Condensed"/>
      <w:sz w:val="20"/>
      <w:szCs w:val="20"/>
      <w:lang w:eastAsia="en-GB"/>
    </w:rPr>
  </w:style>
  <w:style w:type="character" w:customStyle="1" w:styleId="citationsource-book">
    <w:name w:val="citation_source-book"/>
    <w:basedOn w:val="DefaultParagraphFont"/>
    <w:rsid w:val="00F02466"/>
  </w:style>
  <w:style w:type="character" w:styleId="Emphasis">
    <w:name w:val="Emphasis"/>
    <w:basedOn w:val="DefaultParagraphFont"/>
    <w:uiPriority w:val="20"/>
    <w:qFormat/>
    <w:rsid w:val="000957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31">
      <w:bodyDiv w:val="1"/>
      <w:marLeft w:val="0"/>
      <w:marRight w:val="0"/>
      <w:marTop w:val="0"/>
      <w:marBottom w:val="0"/>
      <w:divBdr>
        <w:top w:val="none" w:sz="0" w:space="0" w:color="auto"/>
        <w:left w:val="none" w:sz="0" w:space="0" w:color="auto"/>
        <w:bottom w:val="none" w:sz="0" w:space="0" w:color="auto"/>
        <w:right w:val="none" w:sz="0" w:space="0" w:color="auto"/>
      </w:divBdr>
    </w:div>
    <w:div w:id="51854041">
      <w:bodyDiv w:val="1"/>
      <w:marLeft w:val="0"/>
      <w:marRight w:val="0"/>
      <w:marTop w:val="0"/>
      <w:marBottom w:val="0"/>
      <w:divBdr>
        <w:top w:val="none" w:sz="0" w:space="0" w:color="auto"/>
        <w:left w:val="none" w:sz="0" w:space="0" w:color="auto"/>
        <w:bottom w:val="none" w:sz="0" w:space="0" w:color="auto"/>
        <w:right w:val="none" w:sz="0" w:space="0" w:color="auto"/>
      </w:divBdr>
    </w:div>
    <w:div w:id="132717885">
      <w:bodyDiv w:val="1"/>
      <w:marLeft w:val="0"/>
      <w:marRight w:val="0"/>
      <w:marTop w:val="0"/>
      <w:marBottom w:val="0"/>
      <w:divBdr>
        <w:top w:val="none" w:sz="0" w:space="0" w:color="auto"/>
        <w:left w:val="none" w:sz="0" w:space="0" w:color="auto"/>
        <w:bottom w:val="none" w:sz="0" w:space="0" w:color="auto"/>
        <w:right w:val="none" w:sz="0" w:space="0" w:color="auto"/>
      </w:divBdr>
    </w:div>
    <w:div w:id="175118083">
      <w:bodyDiv w:val="1"/>
      <w:marLeft w:val="0"/>
      <w:marRight w:val="0"/>
      <w:marTop w:val="0"/>
      <w:marBottom w:val="0"/>
      <w:divBdr>
        <w:top w:val="none" w:sz="0" w:space="0" w:color="auto"/>
        <w:left w:val="none" w:sz="0" w:space="0" w:color="auto"/>
        <w:bottom w:val="none" w:sz="0" w:space="0" w:color="auto"/>
        <w:right w:val="none" w:sz="0" w:space="0" w:color="auto"/>
      </w:divBdr>
    </w:div>
    <w:div w:id="200749589">
      <w:bodyDiv w:val="1"/>
      <w:marLeft w:val="0"/>
      <w:marRight w:val="0"/>
      <w:marTop w:val="0"/>
      <w:marBottom w:val="0"/>
      <w:divBdr>
        <w:top w:val="none" w:sz="0" w:space="0" w:color="auto"/>
        <w:left w:val="none" w:sz="0" w:space="0" w:color="auto"/>
        <w:bottom w:val="none" w:sz="0" w:space="0" w:color="auto"/>
        <w:right w:val="none" w:sz="0" w:space="0" w:color="auto"/>
      </w:divBdr>
    </w:div>
    <w:div w:id="202714460">
      <w:bodyDiv w:val="1"/>
      <w:marLeft w:val="0"/>
      <w:marRight w:val="0"/>
      <w:marTop w:val="0"/>
      <w:marBottom w:val="0"/>
      <w:divBdr>
        <w:top w:val="none" w:sz="0" w:space="0" w:color="auto"/>
        <w:left w:val="none" w:sz="0" w:space="0" w:color="auto"/>
        <w:bottom w:val="none" w:sz="0" w:space="0" w:color="auto"/>
        <w:right w:val="none" w:sz="0" w:space="0" w:color="auto"/>
      </w:divBdr>
    </w:div>
    <w:div w:id="218637064">
      <w:bodyDiv w:val="1"/>
      <w:marLeft w:val="0"/>
      <w:marRight w:val="0"/>
      <w:marTop w:val="0"/>
      <w:marBottom w:val="0"/>
      <w:divBdr>
        <w:top w:val="none" w:sz="0" w:space="0" w:color="auto"/>
        <w:left w:val="none" w:sz="0" w:space="0" w:color="auto"/>
        <w:bottom w:val="none" w:sz="0" w:space="0" w:color="auto"/>
        <w:right w:val="none" w:sz="0" w:space="0" w:color="auto"/>
      </w:divBdr>
      <w:divsChild>
        <w:div w:id="737632673">
          <w:marLeft w:val="0"/>
          <w:marRight w:val="0"/>
          <w:marTop w:val="0"/>
          <w:marBottom w:val="0"/>
          <w:divBdr>
            <w:top w:val="none" w:sz="0" w:space="0" w:color="auto"/>
            <w:left w:val="none" w:sz="0" w:space="0" w:color="auto"/>
            <w:bottom w:val="none" w:sz="0" w:space="0" w:color="auto"/>
            <w:right w:val="none" w:sz="0" w:space="0" w:color="auto"/>
          </w:divBdr>
          <w:divsChild>
            <w:div w:id="1926917853">
              <w:marLeft w:val="0"/>
              <w:marRight w:val="0"/>
              <w:marTop w:val="0"/>
              <w:marBottom w:val="0"/>
              <w:divBdr>
                <w:top w:val="none" w:sz="0" w:space="0" w:color="auto"/>
                <w:left w:val="none" w:sz="0" w:space="0" w:color="auto"/>
                <w:bottom w:val="none" w:sz="0" w:space="0" w:color="auto"/>
                <w:right w:val="none" w:sz="0" w:space="0" w:color="auto"/>
              </w:divBdr>
              <w:divsChild>
                <w:div w:id="14123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794">
      <w:bodyDiv w:val="1"/>
      <w:marLeft w:val="0"/>
      <w:marRight w:val="0"/>
      <w:marTop w:val="0"/>
      <w:marBottom w:val="0"/>
      <w:divBdr>
        <w:top w:val="none" w:sz="0" w:space="0" w:color="auto"/>
        <w:left w:val="none" w:sz="0" w:space="0" w:color="auto"/>
        <w:bottom w:val="none" w:sz="0" w:space="0" w:color="auto"/>
        <w:right w:val="none" w:sz="0" w:space="0" w:color="auto"/>
      </w:divBdr>
    </w:div>
    <w:div w:id="279455860">
      <w:bodyDiv w:val="1"/>
      <w:marLeft w:val="0"/>
      <w:marRight w:val="0"/>
      <w:marTop w:val="0"/>
      <w:marBottom w:val="0"/>
      <w:divBdr>
        <w:top w:val="none" w:sz="0" w:space="0" w:color="auto"/>
        <w:left w:val="none" w:sz="0" w:space="0" w:color="auto"/>
        <w:bottom w:val="none" w:sz="0" w:space="0" w:color="auto"/>
        <w:right w:val="none" w:sz="0" w:space="0" w:color="auto"/>
      </w:divBdr>
      <w:divsChild>
        <w:div w:id="489447935">
          <w:marLeft w:val="0"/>
          <w:marRight w:val="0"/>
          <w:marTop w:val="0"/>
          <w:marBottom w:val="0"/>
          <w:divBdr>
            <w:top w:val="none" w:sz="0" w:space="0" w:color="auto"/>
            <w:left w:val="none" w:sz="0" w:space="0" w:color="auto"/>
            <w:bottom w:val="none" w:sz="0" w:space="0" w:color="auto"/>
            <w:right w:val="none" w:sz="0" w:space="0" w:color="auto"/>
          </w:divBdr>
          <w:divsChild>
            <w:div w:id="956909183">
              <w:marLeft w:val="0"/>
              <w:marRight w:val="0"/>
              <w:marTop w:val="0"/>
              <w:marBottom w:val="0"/>
              <w:divBdr>
                <w:top w:val="none" w:sz="0" w:space="0" w:color="auto"/>
                <w:left w:val="none" w:sz="0" w:space="0" w:color="auto"/>
                <w:bottom w:val="none" w:sz="0" w:space="0" w:color="auto"/>
                <w:right w:val="none" w:sz="0" w:space="0" w:color="auto"/>
              </w:divBdr>
              <w:divsChild>
                <w:div w:id="21468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8354">
      <w:bodyDiv w:val="1"/>
      <w:marLeft w:val="0"/>
      <w:marRight w:val="0"/>
      <w:marTop w:val="0"/>
      <w:marBottom w:val="0"/>
      <w:divBdr>
        <w:top w:val="none" w:sz="0" w:space="0" w:color="auto"/>
        <w:left w:val="none" w:sz="0" w:space="0" w:color="auto"/>
        <w:bottom w:val="none" w:sz="0" w:space="0" w:color="auto"/>
        <w:right w:val="none" w:sz="0" w:space="0" w:color="auto"/>
      </w:divBdr>
    </w:div>
    <w:div w:id="338433073">
      <w:bodyDiv w:val="1"/>
      <w:marLeft w:val="0"/>
      <w:marRight w:val="0"/>
      <w:marTop w:val="0"/>
      <w:marBottom w:val="0"/>
      <w:divBdr>
        <w:top w:val="none" w:sz="0" w:space="0" w:color="auto"/>
        <w:left w:val="none" w:sz="0" w:space="0" w:color="auto"/>
        <w:bottom w:val="none" w:sz="0" w:space="0" w:color="auto"/>
        <w:right w:val="none" w:sz="0" w:space="0" w:color="auto"/>
      </w:divBdr>
    </w:div>
    <w:div w:id="429813214">
      <w:bodyDiv w:val="1"/>
      <w:marLeft w:val="0"/>
      <w:marRight w:val="0"/>
      <w:marTop w:val="0"/>
      <w:marBottom w:val="0"/>
      <w:divBdr>
        <w:top w:val="none" w:sz="0" w:space="0" w:color="auto"/>
        <w:left w:val="none" w:sz="0" w:space="0" w:color="auto"/>
        <w:bottom w:val="none" w:sz="0" w:space="0" w:color="auto"/>
        <w:right w:val="none" w:sz="0" w:space="0" w:color="auto"/>
      </w:divBdr>
    </w:div>
    <w:div w:id="484663462">
      <w:bodyDiv w:val="1"/>
      <w:marLeft w:val="0"/>
      <w:marRight w:val="0"/>
      <w:marTop w:val="0"/>
      <w:marBottom w:val="0"/>
      <w:divBdr>
        <w:top w:val="none" w:sz="0" w:space="0" w:color="auto"/>
        <w:left w:val="none" w:sz="0" w:space="0" w:color="auto"/>
        <w:bottom w:val="none" w:sz="0" w:space="0" w:color="auto"/>
        <w:right w:val="none" w:sz="0" w:space="0" w:color="auto"/>
      </w:divBdr>
    </w:div>
    <w:div w:id="500776043">
      <w:bodyDiv w:val="1"/>
      <w:marLeft w:val="0"/>
      <w:marRight w:val="0"/>
      <w:marTop w:val="0"/>
      <w:marBottom w:val="0"/>
      <w:divBdr>
        <w:top w:val="none" w:sz="0" w:space="0" w:color="auto"/>
        <w:left w:val="none" w:sz="0" w:space="0" w:color="auto"/>
        <w:bottom w:val="none" w:sz="0" w:space="0" w:color="auto"/>
        <w:right w:val="none" w:sz="0" w:space="0" w:color="auto"/>
      </w:divBdr>
    </w:div>
    <w:div w:id="533269535">
      <w:bodyDiv w:val="1"/>
      <w:marLeft w:val="0"/>
      <w:marRight w:val="0"/>
      <w:marTop w:val="0"/>
      <w:marBottom w:val="0"/>
      <w:divBdr>
        <w:top w:val="none" w:sz="0" w:space="0" w:color="auto"/>
        <w:left w:val="none" w:sz="0" w:space="0" w:color="auto"/>
        <w:bottom w:val="none" w:sz="0" w:space="0" w:color="auto"/>
        <w:right w:val="none" w:sz="0" w:space="0" w:color="auto"/>
      </w:divBdr>
    </w:div>
    <w:div w:id="593441223">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44555471">
      <w:bodyDiv w:val="1"/>
      <w:marLeft w:val="0"/>
      <w:marRight w:val="0"/>
      <w:marTop w:val="0"/>
      <w:marBottom w:val="0"/>
      <w:divBdr>
        <w:top w:val="none" w:sz="0" w:space="0" w:color="auto"/>
        <w:left w:val="none" w:sz="0" w:space="0" w:color="auto"/>
        <w:bottom w:val="none" w:sz="0" w:space="0" w:color="auto"/>
        <w:right w:val="none" w:sz="0" w:space="0" w:color="auto"/>
      </w:divBdr>
    </w:div>
    <w:div w:id="646859590">
      <w:bodyDiv w:val="1"/>
      <w:marLeft w:val="0"/>
      <w:marRight w:val="0"/>
      <w:marTop w:val="0"/>
      <w:marBottom w:val="0"/>
      <w:divBdr>
        <w:top w:val="none" w:sz="0" w:space="0" w:color="auto"/>
        <w:left w:val="none" w:sz="0" w:space="0" w:color="auto"/>
        <w:bottom w:val="none" w:sz="0" w:space="0" w:color="auto"/>
        <w:right w:val="none" w:sz="0" w:space="0" w:color="auto"/>
      </w:divBdr>
    </w:div>
    <w:div w:id="656568385">
      <w:bodyDiv w:val="1"/>
      <w:marLeft w:val="0"/>
      <w:marRight w:val="0"/>
      <w:marTop w:val="0"/>
      <w:marBottom w:val="0"/>
      <w:divBdr>
        <w:top w:val="none" w:sz="0" w:space="0" w:color="auto"/>
        <w:left w:val="none" w:sz="0" w:space="0" w:color="auto"/>
        <w:bottom w:val="none" w:sz="0" w:space="0" w:color="auto"/>
        <w:right w:val="none" w:sz="0" w:space="0" w:color="auto"/>
      </w:divBdr>
    </w:div>
    <w:div w:id="687174184">
      <w:bodyDiv w:val="1"/>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1329212298">
              <w:marLeft w:val="0"/>
              <w:marRight w:val="0"/>
              <w:marTop w:val="0"/>
              <w:marBottom w:val="0"/>
              <w:divBdr>
                <w:top w:val="none" w:sz="0" w:space="0" w:color="auto"/>
                <w:left w:val="none" w:sz="0" w:space="0" w:color="auto"/>
                <w:bottom w:val="none" w:sz="0" w:space="0" w:color="auto"/>
                <w:right w:val="none" w:sz="0" w:space="0" w:color="auto"/>
              </w:divBdr>
              <w:divsChild>
                <w:div w:id="12020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79604">
      <w:bodyDiv w:val="1"/>
      <w:marLeft w:val="0"/>
      <w:marRight w:val="0"/>
      <w:marTop w:val="0"/>
      <w:marBottom w:val="0"/>
      <w:divBdr>
        <w:top w:val="none" w:sz="0" w:space="0" w:color="auto"/>
        <w:left w:val="none" w:sz="0" w:space="0" w:color="auto"/>
        <w:bottom w:val="none" w:sz="0" w:space="0" w:color="auto"/>
        <w:right w:val="none" w:sz="0" w:space="0" w:color="auto"/>
      </w:divBdr>
    </w:div>
    <w:div w:id="744185121">
      <w:bodyDiv w:val="1"/>
      <w:marLeft w:val="0"/>
      <w:marRight w:val="0"/>
      <w:marTop w:val="0"/>
      <w:marBottom w:val="0"/>
      <w:divBdr>
        <w:top w:val="none" w:sz="0" w:space="0" w:color="auto"/>
        <w:left w:val="none" w:sz="0" w:space="0" w:color="auto"/>
        <w:bottom w:val="none" w:sz="0" w:space="0" w:color="auto"/>
        <w:right w:val="none" w:sz="0" w:space="0" w:color="auto"/>
      </w:divBdr>
    </w:div>
    <w:div w:id="824467583">
      <w:bodyDiv w:val="1"/>
      <w:marLeft w:val="0"/>
      <w:marRight w:val="0"/>
      <w:marTop w:val="0"/>
      <w:marBottom w:val="0"/>
      <w:divBdr>
        <w:top w:val="none" w:sz="0" w:space="0" w:color="auto"/>
        <w:left w:val="none" w:sz="0" w:space="0" w:color="auto"/>
        <w:bottom w:val="none" w:sz="0" w:space="0" w:color="auto"/>
        <w:right w:val="none" w:sz="0" w:space="0" w:color="auto"/>
      </w:divBdr>
      <w:divsChild>
        <w:div w:id="302002150">
          <w:marLeft w:val="0"/>
          <w:marRight w:val="0"/>
          <w:marTop w:val="0"/>
          <w:marBottom w:val="0"/>
          <w:divBdr>
            <w:top w:val="none" w:sz="0" w:space="0" w:color="auto"/>
            <w:left w:val="none" w:sz="0" w:space="0" w:color="auto"/>
            <w:bottom w:val="none" w:sz="0" w:space="0" w:color="auto"/>
            <w:right w:val="none" w:sz="0" w:space="0" w:color="auto"/>
          </w:divBdr>
          <w:divsChild>
            <w:div w:id="1716541323">
              <w:marLeft w:val="0"/>
              <w:marRight w:val="0"/>
              <w:marTop w:val="0"/>
              <w:marBottom w:val="0"/>
              <w:divBdr>
                <w:top w:val="none" w:sz="0" w:space="0" w:color="auto"/>
                <w:left w:val="none" w:sz="0" w:space="0" w:color="auto"/>
                <w:bottom w:val="none" w:sz="0" w:space="0" w:color="auto"/>
                <w:right w:val="none" w:sz="0" w:space="0" w:color="auto"/>
              </w:divBdr>
              <w:divsChild>
                <w:div w:id="3178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3269">
      <w:bodyDiv w:val="1"/>
      <w:marLeft w:val="0"/>
      <w:marRight w:val="0"/>
      <w:marTop w:val="0"/>
      <w:marBottom w:val="0"/>
      <w:divBdr>
        <w:top w:val="none" w:sz="0" w:space="0" w:color="auto"/>
        <w:left w:val="none" w:sz="0" w:space="0" w:color="auto"/>
        <w:bottom w:val="none" w:sz="0" w:space="0" w:color="auto"/>
        <w:right w:val="none" w:sz="0" w:space="0" w:color="auto"/>
      </w:divBdr>
    </w:div>
    <w:div w:id="892275465">
      <w:bodyDiv w:val="1"/>
      <w:marLeft w:val="0"/>
      <w:marRight w:val="0"/>
      <w:marTop w:val="0"/>
      <w:marBottom w:val="0"/>
      <w:divBdr>
        <w:top w:val="none" w:sz="0" w:space="0" w:color="auto"/>
        <w:left w:val="none" w:sz="0" w:space="0" w:color="auto"/>
        <w:bottom w:val="none" w:sz="0" w:space="0" w:color="auto"/>
        <w:right w:val="none" w:sz="0" w:space="0" w:color="auto"/>
      </w:divBdr>
    </w:div>
    <w:div w:id="901138223">
      <w:bodyDiv w:val="1"/>
      <w:marLeft w:val="0"/>
      <w:marRight w:val="0"/>
      <w:marTop w:val="0"/>
      <w:marBottom w:val="0"/>
      <w:divBdr>
        <w:top w:val="none" w:sz="0" w:space="0" w:color="auto"/>
        <w:left w:val="none" w:sz="0" w:space="0" w:color="auto"/>
        <w:bottom w:val="none" w:sz="0" w:space="0" w:color="auto"/>
        <w:right w:val="none" w:sz="0" w:space="0" w:color="auto"/>
      </w:divBdr>
    </w:div>
    <w:div w:id="906957555">
      <w:bodyDiv w:val="1"/>
      <w:marLeft w:val="0"/>
      <w:marRight w:val="0"/>
      <w:marTop w:val="0"/>
      <w:marBottom w:val="0"/>
      <w:divBdr>
        <w:top w:val="none" w:sz="0" w:space="0" w:color="auto"/>
        <w:left w:val="none" w:sz="0" w:space="0" w:color="auto"/>
        <w:bottom w:val="none" w:sz="0" w:space="0" w:color="auto"/>
        <w:right w:val="none" w:sz="0" w:space="0" w:color="auto"/>
      </w:divBdr>
    </w:div>
    <w:div w:id="931400048">
      <w:bodyDiv w:val="1"/>
      <w:marLeft w:val="0"/>
      <w:marRight w:val="0"/>
      <w:marTop w:val="0"/>
      <w:marBottom w:val="0"/>
      <w:divBdr>
        <w:top w:val="none" w:sz="0" w:space="0" w:color="auto"/>
        <w:left w:val="none" w:sz="0" w:space="0" w:color="auto"/>
        <w:bottom w:val="none" w:sz="0" w:space="0" w:color="auto"/>
        <w:right w:val="none" w:sz="0" w:space="0" w:color="auto"/>
      </w:divBdr>
    </w:div>
    <w:div w:id="939335175">
      <w:bodyDiv w:val="1"/>
      <w:marLeft w:val="0"/>
      <w:marRight w:val="0"/>
      <w:marTop w:val="0"/>
      <w:marBottom w:val="0"/>
      <w:divBdr>
        <w:top w:val="none" w:sz="0" w:space="0" w:color="auto"/>
        <w:left w:val="none" w:sz="0" w:space="0" w:color="auto"/>
        <w:bottom w:val="none" w:sz="0" w:space="0" w:color="auto"/>
        <w:right w:val="none" w:sz="0" w:space="0" w:color="auto"/>
      </w:divBdr>
      <w:divsChild>
        <w:div w:id="639381312">
          <w:marLeft w:val="0"/>
          <w:marRight w:val="0"/>
          <w:marTop w:val="0"/>
          <w:marBottom w:val="0"/>
          <w:divBdr>
            <w:top w:val="none" w:sz="0" w:space="0" w:color="auto"/>
            <w:left w:val="none" w:sz="0" w:space="0" w:color="auto"/>
            <w:bottom w:val="none" w:sz="0" w:space="0" w:color="auto"/>
            <w:right w:val="none" w:sz="0" w:space="0" w:color="auto"/>
          </w:divBdr>
          <w:divsChild>
            <w:div w:id="653948814">
              <w:marLeft w:val="0"/>
              <w:marRight w:val="0"/>
              <w:marTop w:val="0"/>
              <w:marBottom w:val="0"/>
              <w:divBdr>
                <w:top w:val="none" w:sz="0" w:space="0" w:color="auto"/>
                <w:left w:val="none" w:sz="0" w:space="0" w:color="auto"/>
                <w:bottom w:val="none" w:sz="0" w:space="0" w:color="auto"/>
                <w:right w:val="none" w:sz="0" w:space="0" w:color="auto"/>
              </w:divBdr>
              <w:divsChild>
                <w:div w:id="2647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30312">
      <w:bodyDiv w:val="1"/>
      <w:marLeft w:val="0"/>
      <w:marRight w:val="0"/>
      <w:marTop w:val="0"/>
      <w:marBottom w:val="0"/>
      <w:divBdr>
        <w:top w:val="none" w:sz="0" w:space="0" w:color="auto"/>
        <w:left w:val="none" w:sz="0" w:space="0" w:color="auto"/>
        <w:bottom w:val="none" w:sz="0" w:space="0" w:color="auto"/>
        <w:right w:val="none" w:sz="0" w:space="0" w:color="auto"/>
      </w:divBdr>
    </w:div>
    <w:div w:id="982932523">
      <w:bodyDiv w:val="1"/>
      <w:marLeft w:val="0"/>
      <w:marRight w:val="0"/>
      <w:marTop w:val="0"/>
      <w:marBottom w:val="0"/>
      <w:divBdr>
        <w:top w:val="none" w:sz="0" w:space="0" w:color="auto"/>
        <w:left w:val="none" w:sz="0" w:space="0" w:color="auto"/>
        <w:bottom w:val="none" w:sz="0" w:space="0" w:color="auto"/>
        <w:right w:val="none" w:sz="0" w:space="0" w:color="auto"/>
      </w:divBdr>
      <w:divsChild>
        <w:div w:id="53822163">
          <w:marLeft w:val="0"/>
          <w:marRight w:val="0"/>
          <w:marTop w:val="0"/>
          <w:marBottom w:val="0"/>
          <w:divBdr>
            <w:top w:val="none" w:sz="0" w:space="0" w:color="auto"/>
            <w:left w:val="none" w:sz="0" w:space="0" w:color="auto"/>
            <w:bottom w:val="none" w:sz="0" w:space="0" w:color="auto"/>
            <w:right w:val="none" w:sz="0" w:space="0" w:color="auto"/>
          </w:divBdr>
          <w:divsChild>
            <w:div w:id="488138045">
              <w:marLeft w:val="0"/>
              <w:marRight w:val="0"/>
              <w:marTop w:val="0"/>
              <w:marBottom w:val="0"/>
              <w:divBdr>
                <w:top w:val="none" w:sz="0" w:space="0" w:color="auto"/>
                <w:left w:val="none" w:sz="0" w:space="0" w:color="auto"/>
                <w:bottom w:val="none" w:sz="0" w:space="0" w:color="auto"/>
                <w:right w:val="none" w:sz="0" w:space="0" w:color="auto"/>
              </w:divBdr>
              <w:divsChild>
                <w:div w:id="14615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9963">
      <w:bodyDiv w:val="1"/>
      <w:marLeft w:val="0"/>
      <w:marRight w:val="0"/>
      <w:marTop w:val="0"/>
      <w:marBottom w:val="0"/>
      <w:divBdr>
        <w:top w:val="none" w:sz="0" w:space="0" w:color="auto"/>
        <w:left w:val="none" w:sz="0" w:space="0" w:color="auto"/>
        <w:bottom w:val="none" w:sz="0" w:space="0" w:color="auto"/>
        <w:right w:val="none" w:sz="0" w:space="0" w:color="auto"/>
      </w:divBdr>
    </w:div>
    <w:div w:id="1124348474">
      <w:bodyDiv w:val="1"/>
      <w:marLeft w:val="0"/>
      <w:marRight w:val="0"/>
      <w:marTop w:val="0"/>
      <w:marBottom w:val="0"/>
      <w:divBdr>
        <w:top w:val="none" w:sz="0" w:space="0" w:color="auto"/>
        <w:left w:val="none" w:sz="0" w:space="0" w:color="auto"/>
        <w:bottom w:val="none" w:sz="0" w:space="0" w:color="auto"/>
        <w:right w:val="none" w:sz="0" w:space="0" w:color="auto"/>
      </w:divBdr>
    </w:div>
    <w:div w:id="1127162262">
      <w:bodyDiv w:val="1"/>
      <w:marLeft w:val="0"/>
      <w:marRight w:val="0"/>
      <w:marTop w:val="0"/>
      <w:marBottom w:val="0"/>
      <w:divBdr>
        <w:top w:val="none" w:sz="0" w:space="0" w:color="auto"/>
        <w:left w:val="none" w:sz="0" w:space="0" w:color="auto"/>
        <w:bottom w:val="none" w:sz="0" w:space="0" w:color="auto"/>
        <w:right w:val="none" w:sz="0" w:space="0" w:color="auto"/>
      </w:divBdr>
    </w:div>
    <w:div w:id="1156916874">
      <w:bodyDiv w:val="1"/>
      <w:marLeft w:val="0"/>
      <w:marRight w:val="0"/>
      <w:marTop w:val="0"/>
      <w:marBottom w:val="0"/>
      <w:divBdr>
        <w:top w:val="none" w:sz="0" w:space="0" w:color="auto"/>
        <w:left w:val="none" w:sz="0" w:space="0" w:color="auto"/>
        <w:bottom w:val="none" w:sz="0" w:space="0" w:color="auto"/>
        <w:right w:val="none" w:sz="0" w:space="0" w:color="auto"/>
      </w:divBdr>
    </w:div>
    <w:div w:id="1179733207">
      <w:bodyDiv w:val="1"/>
      <w:marLeft w:val="0"/>
      <w:marRight w:val="0"/>
      <w:marTop w:val="0"/>
      <w:marBottom w:val="0"/>
      <w:divBdr>
        <w:top w:val="none" w:sz="0" w:space="0" w:color="auto"/>
        <w:left w:val="none" w:sz="0" w:space="0" w:color="auto"/>
        <w:bottom w:val="none" w:sz="0" w:space="0" w:color="auto"/>
        <w:right w:val="none" w:sz="0" w:space="0" w:color="auto"/>
      </w:divBdr>
    </w:div>
    <w:div w:id="1180125416">
      <w:bodyDiv w:val="1"/>
      <w:marLeft w:val="0"/>
      <w:marRight w:val="0"/>
      <w:marTop w:val="0"/>
      <w:marBottom w:val="0"/>
      <w:divBdr>
        <w:top w:val="none" w:sz="0" w:space="0" w:color="auto"/>
        <w:left w:val="none" w:sz="0" w:space="0" w:color="auto"/>
        <w:bottom w:val="none" w:sz="0" w:space="0" w:color="auto"/>
        <w:right w:val="none" w:sz="0" w:space="0" w:color="auto"/>
      </w:divBdr>
    </w:div>
    <w:div w:id="1186556174">
      <w:bodyDiv w:val="1"/>
      <w:marLeft w:val="0"/>
      <w:marRight w:val="0"/>
      <w:marTop w:val="0"/>
      <w:marBottom w:val="0"/>
      <w:divBdr>
        <w:top w:val="none" w:sz="0" w:space="0" w:color="auto"/>
        <w:left w:val="none" w:sz="0" w:space="0" w:color="auto"/>
        <w:bottom w:val="none" w:sz="0" w:space="0" w:color="auto"/>
        <w:right w:val="none" w:sz="0" w:space="0" w:color="auto"/>
      </w:divBdr>
      <w:divsChild>
        <w:div w:id="895235981">
          <w:marLeft w:val="0"/>
          <w:marRight w:val="0"/>
          <w:marTop w:val="0"/>
          <w:marBottom w:val="0"/>
          <w:divBdr>
            <w:top w:val="none" w:sz="0" w:space="0" w:color="auto"/>
            <w:left w:val="none" w:sz="0" w:space="0" w:color="auto"/>
            <w:bottom w:val="none" w:sz="0" w:space="0" w:color="auto"/>
            <w:right w:val="none" w:sz="0" w:space="0" w:color="auto"/>
          </w:divBdr>
          <w:divsChild>
            <w:div w:id="1105005046">
              <w:marLeft w:val="0"/>
              <w:marRight w:val="0"/>
              <w:marTop w:val="0"/>
              <w:marBottom w:val="0"/>
              <w:divBdr>
                <w:top w:val="none" w:sz="0" w:space="0" w:color="auto"/>
                <w:left w:val="none" w:sz="0" w:space="0" w:color="auto"/>
                <w:bottom w:val="none" w:sz="0" w:space="0" w:color="auto"/>
                <w:right w:val="none" w:sz="0" w:space="0" w:color="auto"/>
              </w:divBdr>
              <w:divsChild>
                <w:div w:id="5721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852">
      <w:bodyDiv w:val="1"/>
      <w:marLeft w:val="0"/>
      <w:marRight w:val="0"/>
      <w:marTop w:val="0"/>
      <w:marBottom w:val="0"/>
      <w:divBdr>
        <w:top w:val="none" w:sz="0" w:space="0" w:color="auto"/>
        <w:left w:val="none" w:sz="0" w:space="0" w:color="auto"/>
        <w:bottom w:val="none" w:sz="0" w:space="0" w:color="auto"/>
        <w:right w:val="none" w:sz="0" w:space="0" w:color="auto"/>
      </w:divBdr>
    </w:div>
    <w:div w:id="1340615995">
      <w:bodyDiv w:val="1"/>
      <w:marLeft w:val="0"/>
      <w:marRight w:val="0"/>
      <w:marTop w:val="0"/>
      <w:marBottom w:val="0"/>
      <w:divBdr>
        <w:top w:val="none" w:sz="0" w:space="0" w:color="auto"/>
        <w:left w:val="none" w:sz="0" w:space="0" w:color="auto"/>
        <w:bottom w:val="none" w:sz="0" w:space="0" w:color="auto"/>
        <w:right w:val="none" w:sz="0" w:space="0" w:color="auto"/>
      </w:divBdr>
    </w:div>
    <w:div w:id="1353652597">
      <w:bodyDiv w:val="1"/>
      <w:marLeft w:val="0"/>
      <w:marRight w:val="0"/>
      <w:marTop w:val="0"/>
      <w:marBottom w:val="0"/>
      <w:divBdr>
        <w:top w:val="none" w:sz="0" w:space="0" w:color="auto"/>
        <w:left w:val="none" w:sz="0" w:space="0" w:color="auto"/>
        <w:bottom w:val="none" w:sz="0" w:space="0" w:color="auto"/>
        <w:right w:val="none" w:sz="0" w:space="0" w:color="auto"/>
      </w:divBdr>
    </w:div>
    <w:div w:id="1396968797">
      <w:bodyDiv w:val="1"/>
      <w:marLeft w:val="0"/>
      <w:marRight w:val="0"/>
      <w:marTop w:val="0"/>
      <w:marBottom w:val="0"/>
      <w:divBdr>
        <w:top w:val="none" w:sz="0" w:space="0" w:color="auto"/>
        <w:left w:val="none" w:sz="0" w:space="0" w:color="auto"/>
        <w:bottom w:val="none" w:sz="0" w:space="0" w:color="auto"/>
        <w:right w:val="none" w:sz="0" w:space="0" w:color="auto"/>
      </w:divBdr>
    </w:div>
    <w:div w:id="1421096038">
      <w:bodyDiv w:val="1"/>
      <w:marLeft w:val="0"/>
      <w:marRight w:val="0"/>
      <w:marTop w:val="0"/>
      <w:marBottom w:val="0"/>
      <w:divBdr>
        <w:top w:val="none" w:sz="0" w:space="0" w:color="auto"/>
        <w:left w:val="none" w:sz="0" w:space="0" w:color="auto"/>
        <w:bottom w:val="none" w:sz="0" w:space="0" w:color="auto"/>
        <w:right w:val="none" w:sz="0" w:space="0" w:color="auto"/>
      </w:divBdr>
    </w:div>
    <w:div w:id="1436364751">
      <w:bodyDiv w:val="1"/>
      <w:marLeft w:val="0"/>
      <w:marRight w:val="0"/>
      <w:marTop w:val="0"/>
      <w:marBottom w:val="0"/>
      <w:divBdr>
        <w:top w:val="none" w:sz="0" w:space="0" w:color="auto"/>
        <w:left w:val="none" w:sz="0" w:space="0" w:color="auto"/>
        <w:bottom w:val="none" w:sz="0" w:space="0" w:color="auto"/>
        <w:right w:val="none" w:sz="0" w:space="0" w:color="auto"/>
      </w:divBdr>
    </w:div>
    <w:div w:id="1478381787">
      <w:bodyDiv w:val="1"/>
      <w:marLeft w:val="0"/>
      <w:marRight w:val="0"/>
      <w:marTop w:val="0"/>
      <w:marBottom w:val="0"/>
      <w:divBdr>
        <w:top w:val="none" w:sz="0" w:space="0" w:color="auto"/>
        <w:left w:val="none" w:sz="0" w:space="0" w:color="auto"/>
        <w:bottom w:val="none" w:sz="0" w:space="0" w:color="auto"/>
        <w:right w:val="none" w:sz="0" w:space="0" w:color="auto"/>
      </w:divBdr>
    </w:div>
    <w:div w:id="1523864375">
      <w:bodyDiv w:val="1"/>
      <w:marLeft w:val="0"/>
      <w:marRight w:val="0"/>
      <w:marTop w:val="0"/>
      <w:marBottom w:val="0"/>
      <w:divBdr>
        <w:top w:val="none" w:sz="0" w:space="0" w:color="auto"/>
        <w:left w:val="none" w:sz="0" w:space="0" w:color="auto"/>
        <w:bottom w:val="none" w:sz="0" w:space="0" w:color="auto"/>
        <w:right w:val="none" w:sz="0" w:space="0" w:color="auto"/>
      </w:divBdr>
    </w:div>
    <w:div w:id="1591503956">
      <w:bodyDiv w:val="1"/>
      <w:marLeft w:val="0"/>
      <w:marRight w:val="0"/>
      <w:marTop w:val="0"/>
      <w:marBottom w:val="0"/>
      <w:divBdr>
        <w:top w:val="none" w:sz="0" w:space="0" w:color="auto"/>
        <w:left w:val="none" w:sz="0" w:space="0" w:color="auto"/>
        <w:bottom w:val="none" w:sz="0" w:space="0" w:color="auto"/>
        <w:right w:val="none" w:sz="0" w:space="0" w:color="auto"/>
      </w:divBdr>
    </w:div>
    <w:div w:id="1626234496">
      <w:bodyDiv w:val="1"/>
      <w:marLeft w:val="0"/>
      <w:marRight w:val="0"/>
      <w:marTop w:val="0"/>
      <w:marBottom w:val="0"/>
      <w:divBdr>
        <w:top w:val="none" w:sz="0" w:space="0" w:color="auto"/>
        <w:left w:val="none" w:sz="0" w:space="0" w:color="auto"/>
        <w:bottom w:val="none" w:sz="0" w:space="0" w:color="auto"/>
        <w:right w:val="none" w:sz="0" w:space="0" w:color="auto"/>
      </w:divBdr>
    </w:div>
    <w:div w:id="1644851760">
      <w:bodyDiv w:val="1"/>
      <w:marLeft w:val="0"/>
      <w:marRight w:val="0"/>
      <w:marTop w:val="0"/>
      <w:marBottom w:val="0"/>
      <w:divBdr>
        <w:top w:val="none" w:sz="0" w:space="0" w:color="auto"/>
        <w:left w:val="none" w:sz="0" w:space="0" w:color="auto"/>
        <w:bottom w:val="none" w:sz="0" w:space="0" w:color="auto"/>
        <w:right w:val="none" w:sz="0" w:space="0" w:color="auto"/>
      </w:divBdr>
    </w:div>
    <w:div w:id="1684933270">
      <w:bodyDiv w:val="1"/>
      <w:marLeft w:val="0"/>
      <w:marRight w:val="0"/>
      <w:marTop w:val="0"/>
      <w:marBottom w:val="0"/>
      <w:divBdr>
        <w:top w:val="none" w:sz="0" w:space="0" w:color="auto"/>
        <w:left w:val="none" w:sz="0" w:space="0" w:color="auto"/>
        <w:bottom w:val="none" w:sz="0" w:space="0" w:color="auto"/>
        <w:right w:val="none" w:sz="0" w:space="0" w:color="auto"/>
      </w:divBdr>
    </w:div>
    <w:div w:id="1768110774">
      <w:bodyDiv w:val="1"/>
      <w:marLeft w:val="0"/>
      <w:marRight w:val="0"/>
      <w:marTop w:val="0"/>
      <w:marBottom w:val="0"/>
      <w:divBdr>
        <w:top w:val="none" w:sz="0" w:space="0" w:color="auto"/>
        <w:left w:val="none" w:sz="0" w:space="0" w:color="auto"/>
        <w:bottom w:val="none" w:sz="0" w:space="0" w:color="auto"/>
        <w:right w:val="none" w:sz="0" w:space="0" w:color="auto"/>
      </w:divBdr>
    </w:div>
    <w:div w:id="1799907399">
      <w:bodyDiv w:val="1"/>
      <w:marLeft w:val="0"/>
      <w:marRight w:val="0"/>
      <w:marTop w:val="0"/>
      <w:marBottom w:val="0"/>
      <w:divBdr>
        <w:top w:val="none" w:sz="0" w:space="0" w:color="auto"/>
        <w:left w:val="none" w:sz="0" w:space="0" w:color="auto"/>
        <w:bottom w:val="none" w:sz="0" w:space="0" w:color="auto"/>
        <w:right w:val="none" w:sz="0" w:space="0" w:color="auto"/>
      </w:divBdr>
    </w:div>
    <w:div w:id="1809738835">
      <w:bodyDiv w:val="1"/>
      <w:marLeft w:val="0"/>
      <w:marRight w:val="0"/>
      <w:marTop w:val="0"/>
      <w:marBottom w:val="0"/>
      <w:divBdr>
        <w:top w:val="none" w:sz="0" w:space="0" w:color="auto"/>
        <w:left w:val="none" w:sz="0" w:space="0" w:color="auto"/>
        <w:bottom w:val="none" w:sz="0" w:space="0" w:color="auto"/>
        <w:right w:val="none" w:sz="0" w:space="0" w:color="auto"/>
      </w:divBdr>
    </w:div>
    <w:div w:id="1907455566">
      <w:bodyDiv w:val="1"/>
      <w:marLeft w:val="0"/>
      <w:marRight w:val="0"/>
      <w:marTop w:val="0"/>
      <w:marBottom w:val="0"/>
      <w:divBdr>
        <w:top w:val="none" w:sz="0" w:space="0" w:color="auto"/>
        <w:left w:val="none" w:sz="0" w:space="0" w:color="auto"/>
        <w:bottom w:val="none" w:sz="0" w:space="0" w:color="auto"/>
        <w:right w:val="none" w:sz="0" w:space="0" w:color="auto"/>
      </w:divBdr>
    </w:div>
    <w:div w:id="2059086813">
      <w:bodyDiv w:val="1"/>
      <w:marLeft w:val="0"/>
      <w:marRight w:val="0"/>
      <w:marTop w:val="0"/>
      <w:marBottom w:val="0"/>
      <w:divBdr>
        <w:top w:val="none" w:sz="0" w:space="0" w:color="auto"/>
        <w:left w:val="none" w:sz="0" w:space="0" w:color="auto"/>
        <w:bottom w:val="none" w:sz="0" w:space="0" w:color="auto"/>
        <w:right w:val="none" w:sz="0" w:space="0" w:color="auto"/>
      </w:divBdr>
    </w:div>
    <w:div w:id="21244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hicagomanualofstyle.org/tools_citationguide/citation-guide-2.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ditorialmanager.com/cyberdefreview/default.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pacenews.com/dod-space-agency-cyber-attacks-not-missiles-are-the-most-worrisome-threat-to-satelli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oi.org/10.1080/01402390.2020.173235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D6D50918C143AE32760F526AAA6D" ma:contentTypeVersion="10" ma:contentTypeDescription="Create a new document." ma:contentTypeScope="" ma:versionID="198601d5ac5fd6af9a76fed2235ed543">
  <xsd:schema xmlns:xsd="http://www.w3.org/2001/XMLSchema" xmlns:xs="http://www.w3.org/2001/XMLSchema" xmlns:p="http://schemas.microsoft.com/office/2006/metadata/properties" xmlns:ns2="14f82c86-6ffe-4688-9df8-5b59457064dc" targetNamespace="http://schemas.microsoft.com/office/2006/metadata/properties" ma:root="true" ma:fieldsID="01e67c57ee22058c3d1c2f7ec0767b32" ns2:_="">
    <xsd:import namespace="14f82c86-6ffe-4688-9df8-5b5945706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82c86-6ffe-4688-9df8-5b5945706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62c7eb-5c45-4d0a-8479-4b30401fca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f82c86-6ffe-4688-9df8-5b59457064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F62F-6970-4095-9B6D-A4225A742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82c86-6ffe-4688-9df8-5b5945706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1EA96-18AF-B546-A392-E4524DDE3E23}">
  <ds:schemaRefs>
    <ds:schemaRef ds:uri="http://schemas.openxmlformats.org/officeDocument/2006/bibliography"/>
  </ds:schemaRefs>
</ds:datastoreItem>
</file>

<file path=customXml/itemProps3.xml><?xml version="1.0" encoding="utf-8"?>
<ds:datastoreItem xmlns:ds="http://schemas.openxmlformats.org/officeDocument/2006/customXml" ds:itemID="{8C7E9DF5-DE38-4960-9DB2-A6A8ADE6EA2B}">
  <ds:schemaRefs>
    <ds:schemaRef ds:uri="http://schemas.microsoft.com/office/2006/metadata/properties"/>
    <ds:schemaRef ds:uri="http://schemas.microsoft.com/office/infopath/2007/PartnerControls"/>
    <ds:schemaRef ds:uri="14f82c86-6ffe-4688-9df8-5b59457064dc"/>
  </ds:schemaRefs>
</ds:datastoreItem>
</file>

<file path=customXml/itemProps4.xml><?xml version="1.0" encoding="utf-8"?>
<ds:datastoreItem xmlns:ds="http://schemas.openxmlformats.org/officeDocument/2006/customXml" ds:itemID="{B40B7A93-0AE0-4C4A-9B42-2B2206709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7</Pages>
  <Words>2104</Words>
  <Characters>13661</Characters>
  <Application>Microsoft Office Word</Application>
  <DocSecurity>0</DocSecurity>
  <Lines>210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CDR</dc:creator>
  <cp:keywords/>
  <dc:description/>
  <cp:lastModifiedBy>Reviewer</cp:lastModifiedBy>
  <cp:revision>143</cp:revision>
  <cp:lastPrinted>2025-09-16T21:16:00Z</cp:lastPrinted>
  <dcterms:created xsi:type="dcterms:W3CDTF">2025-09-15T14:38:00Z</dcterms:created>
  <dcterms:modified xsi:type="dcterms:W3CDTF">2025-09-17T19:19:00Z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0x01010077E0D6D50918C143AE32760F526AAA6D</vt:lpwstr>
  </property>
  <property fmtid="{D5CDD505-2E9C-101B-9397-08002B2CF9AE}" pid="3" name="MediaServiceImageTags">
    <vt:lpwstr/>
  </property>
</Properties>
</file>